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70974" w14:textId="7AD2A23C" w:rsidR="00CB7991" w:rsidRDefault="00DA5D5B" w:rsidP="00DE29FA">
      <w:pPr>
        <w:rPr>
          <w:rFonts w:ascii="Verdana" w:eastAsia="Times New Roman" w:hAnsi="Verdana" w:cs="Times New Roman"/>
          <w:b/>
          <w:sz w:val="27"/>
          <w:szCs w:val="27"/>
        </w:rPr>
      </w:pPr>
      <w:r>
        <w:rPr>
          <w:rFonts w:ascii="Verdana" w:eastAsia="Times New Roman" w:hAnsi="Verdana" w:cs="Times New Roman"/>
          <w:b/>
          <w:sz w:val="27"/>
          <w:szCs w:val="27"/>
        </w:rPr>
        <w:t>“</w:t>
      </w:r>
      <w:r w:rsidR="00CB7991">
        <w:rPr>
          <w:rFonts w:ascii="Verdana" w:eastAsia="Times New Roman" w:hAnsi="Verdana" w:cs="Times New Roman"/>
          <w:b/>
          <w:sz w:val="27"/>
          <w:szCs w:val="27"/>
        </w:rPr>
        <w:t>Revelations</w:t>
      </w:r>
      <w:r>
        <w:rPr>
          <w:rFonts w:ascii="Verdana" w:eastAsia="Times New Roman" w:hAnsi="Verdana" w:cs="Times New Roman"/>
          <w:b/>
          <w:sz w:val="27"/>
          <w:szCs w:val="27"/>
        </w:rPr>
        <w:t>”</w:t>
      </w:r>
      <w:r w:rsidR="00484CF4">
        <w:rPr>
          <w:rFonts w:ascii="Verdana" w:eastAsia="Times New Roman" w:hAnsi="Verdana" w:cs="Times New Roman"/>
          <w:b/>
          <w:sz w:val="27"/>
          <w:szCs w:val="27"/>
        </w:rPr>
        <w:t xml:space="preserve"> by </w:t>
      </w:r>
      <w:proofErr w:type="spellStart"/>
      <w:r w:rsidR="00484CF4">
        <w:rPr>
          <w:rFonts w:ascii="Verdana" w:eastAsia="Times New Roman" w:hAnsi="Verdana" w:cs="Times New Roman"/>
          <w:b/>
          <w:sz w:val="27"/>
          <w:szCs w:val="27"/>
        </w:rPr>
        <w:t>Elodie</w:t>
      </w:r>
      <w:proofErr w:type="spellEnd"/>
      <w:r w:rsidR="00484CF4">
        <w:rPr>
          <w:rFonts w:ascii="Verdana" w:eastAsia="Times New Roman" w:hAnsi="Verdana" w:cs="Times New Roman"/>
          <w:b/>
          <w:sz w:val="27"/>
          <w:szCs w:val="27"/>
        </w:rPr>
        <w:t xml:space="preserve"> Blain</w:t>
      </w:r>
      <w:bookmarkStart w:id="0" w:name="_GoBack"/>
      <w:bookmarkEnd w:id="0"/>
    </w:p>
    <w:p w14:paraId="786BEDD1" w14:textId="4867229C" w:rsidR="00CB7991" w:rsidRDefault="00DE29FA" w:rsidP="00DE29FA">
      <w:pPr>
        <w:rPr>
          <w:rFonts w:ascii="Verdana" w:eastAsia="Times New Roman" w:hAnsi="Verdana" w:cs="Times New Roman"/>
          <w:b/>
          <w:sz w:val="27"/>
          <w:szCs w:val="27"/>
        </w:rPr>
      </w:pPr>
      <w:r>
        <w:rPr>
          <w:rFonts w:ascii="Verdana" w:eastAsia="Times New Roman" w:hAnsi="Verdana" w:cs="Times New Roman"/>
          <w:b/>
          <w:sz w:val="27"/>
          <w:szCs w:val="27"/>
        </w:rPr>
        <w:t>Tara Sweeney</w:t>
      </w:r>
      <w:r w:rsidR="00CB7991">
        <w:rPr>
          <w:rFonts w:ascii="Verdana" w:eastAsia="Times New Roman" w:hAnsi="Verdana" w:cs="Times New Roman"/>
          <w:b/>
          <w:sz w:val="27"/>
          <w:szCs w:val="27"/>
        </w:rPr>
        <w:t>/United States</w:t>
      </w:r>
    </w:p>
    <w:p w14:paraId="24DE54FE" w14:textId="5A627382" w:rsidR="007C58EC" w:rsidRDefault="00833DC7" w:rsidP="00F94F71">
      <w:pPr>
        <w:pStyle w:val="style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paint to find</w:t>
      </w:r>
      <w:r w:rsidR="00C30D46">
        <w:rPr>
          <w:rFonts w:cs="Times New Roman"/>
          <w:sz w:val="24"/>
          <w:szCs w:val="24"/>
        </w:rPr>
        <w:t xml:space="preserve"> the bou</w:t>
      </w:r>
      <w:r>
        <w:rPr>
          <w:rFonts w:cs="Times New Roman"/>
          <w:sz w:val="24"/>
          <w:szCs w:val="24"/>
        </w:rPr>
        <w:t xml:space="preserve">ndary between control and chaos. I paint to </w:t>
      </w:r>
      <w:r w:rsidR="00C30D46">
        <w:rPr>
          <w:rFonts w:cs="Times New Roman"/>
          <w:sz w:val="24"/>
          <w:szCs w:val="24"/>
        </w:rPr>
        <w:t>express something more</w:t>
      </w:r>
      <w:r w:rsidR="000E66CC">
        <w:rPr>
          <w:rFonts w:cs="Times New Roman"/>
          <w:sz w:val="24"/>
          <w:szCs w:val="24"/>
        </w:rPr>
        <w:t xml:space="preserve"> than a </w:t>
      </w:r>
      <w:r w:rsidR="007C58EC">
        <w:rPr>
          <w:rFonts w:cs="Times New Roman"/>
          <w:sz w:val="24"/>
          <w:szCs w:val="24"/>
        </w:rPr>
        <w:t xml:space="preserve">mere </w:t>
      </w:r>
      <w:r w:rsidR="00F94F71">
        <w:rPr>
          <w:rFonts w:cs="Times New Roman"/>
          <w:sz w:val="24"/>
          <w:szCs w:val="24"/>
        </w:rPr>
        <w:t>likeness</w:t>
      </w:r>
      <w:r w:rsidR="007C58EC">
        <w:rPr>
          <w:rFonts w:cs="Times New Roman"/>
          <w:sz w:val="24"/>
          <w:szCs w:val="24"/>
        </w:rPr>
        <w:t xml:space="preserve"> or</w:t>
      </w:r>
      <w:r w:rsidR="00F2293F">
        <w:rPr>
          <w:rFonts w:cs="Times New Roman"/>
          <w:sz w:val="24"/>
          <w:szCs w:val="24"/>
        </w:rPr>
        <w:t xml:space="preserve"> </w:t>
      </w:r>
      <w:r w:rsidR="002C6EBC">
        <w:rPr>
          <w:rFonts w:cs="Times New Roman"/>
          <w:sz w:val="24"/>
          <w:szCs w:val="24"/>
        </w:rPr>
        <w:t xml:space="preserve">a </w:t>
      </w:r>
      <w:r w:rsidR="00B846DE">
        <w:rPr>
          <w:rFonts w:cs="Times New Roman"/>
          <w:sz w:val="24"/>
          <w:szCs w:val="24"/>
        </w:rPr>
        <w:t xml:space="preserve">particular </w:t>
      </w:r>
      <w:r w:rsidR="000A6BB7">
        <w:rPr>
          <w:rFonts w:cs="Times New Roman"/>
          <w:sz w:val="24"/>
          <w:szCs w:val="24"/>
        </w:rPr>
        <w:t xml:space="preserve">place. </w:t>
      </w:r>
      <w:r w:rsidR="00C30D46">
        <w:rPr>
          <w:rFonts w:cs="Times New Roman"/>
          <w:sz w:val="24"/>
          <w:szCs w:val="24"/>
        </w:rPr>
        <w:t>I paint to answer</w:t>
      </w:r>
      <w:r w:rsidR="002C6EBC">
        <w:rPr>
          <w:rFonts w:cs="Times New Roman"/>
          <w:sz w:val="24"/>
          <w:szCs w:val="24"/>
        </w:rPr>
        <w:t xml:space="preserve"> questions. </w:t>
      </w:r>
      <w:r w:rsidR="000A6BB7">
        <w:rPr>
          <w:rFonts w:cs="Times New Roman"/>
          <w:sz w:val="24"/>
          <w:szCs w:val="24"/>
        </w:rPr>
        <w:t>What</w:t>
      </w:r>
      <w:r w:rsidR="0006570C">
        <w:rPr>
          <w:rFonts w:cs="Times New Roman"/>
          <w:sz w:val="24"/>
          <w:szCs w:val="24"/>
        </w:rPr>
        <w:t xml:space="preserve"> holds my attention? Where am I? </w:t>
      </w:r>
      <w:r w:rsidR="002C6EBC">
        <w:rPr>
          <w:rFonts w:cs="Times New Roman"/>
          <w:sz w:val="24"/>
          <w:szCs w:val="24"/>
        </w:rPr>
        <w:t>Who is here with me</w:t>
      </w:r>
      <w:r w:rsidR="0006570C">
        <w:rPr>
          <w:rFonts w:cs="Times New Roman"/>
          <w:sz w:val="24"/>
          <w:szCs w:val="24"/>
        </w:rPr>
        <w:t xml:space="preserve">? Why does any of it matter? </w:t>
      </w:r>
      <w:r w:rsidR="00F2293F">
        <w:rPr>
          <w:rFonts w:cs="Times New Roman"/>
          <w:sz w:val="24"/>
          <w:szCs w:val="24"/>
        </w:rPr>
        <w:t xml:space="preserve">This </w:t>
      </w:r>
      <w:r w:rsidR="0006570C">
        <w:rPr>
          <w:rFonts w:cs="Times New Roman"/>
          <w:sz w:val="24"/>
          <w:szCs w:val="24"/>
        </w:rPr>
        <w:t xml:space="preserve">way of working </w:t>
      </w:r>
      <w:r>
        <w:rPr>
          <w:rFonts w:cs="Times New Roman"/>
          <w:sz w:val="24"/>
          <w:szCs w:val="24"/>
        </w:rPr>
        <w:t>is</w:t>
      </w:r>
      <w:r w:rsidR="00F2293F">
        <w:rPr>
          <w:rFonts w:cs="Times New Roman"/>
          <w:sz w:val="24"/>
          <w:szCs w:val="24"/>
        </w:rPr>
        <w:t xml:space="preserve"> as much about</w:t>
      </w:r>
      <w:r w:rsidR="0006570C">
        <w:rPr>
          <w:rFonts w:cs="Times New Roman"/>
          <w:sz w:val="24"/>
          <w:szCs w:val="24"/>
        </w:rPr>
        <w:t xml:space="preserve"> </w:t>
      </w:r>
      <w:r w:rsidR="00F2293F">
        <w:rPr>
          <w:rFonts w:cs="Times New Roman"/>
          <w:sz w:val="24"/>
          <w:szCs w:val="24"/>
        </w:rPr>
        <w:t xml:space="preserve">relationships as </w:t>
      </w:r>
      <w:r w:rsidR="007C58EC">
        <w:rPr>
          <w:rFonts w:cs="Times New Roman"/>
          <w:sz w:val="24"/>
          <w:szCs w:val="24"/>
        </w:rPr>
        <w:t xml:space="preserve">it is about </w:t>
      </w:r>
      <w:r w:rsidR="00EA7860">
        <w:rPr>
          <w:rFonts w:cs="Times New Roman"/>
          <w:sz w:val="24"/>
          <w:szCs w:val="24"/>
        </w:rPr>
        <w:t xml:space="preserve">skill or </w:t>
      </w:r>
      <w:r w:rsidR="002C6EBC">
        <w:rPr>
          <w:rFonts w:cs="Times New Roman"/>
          <w:sz w:val="24"/>
          <w:szCs w:val="24"/>
        </w:rPr>
        <w:t xml:space="preserve">choice of </w:t>
      </w:r>
      <w:r w:rsidR="00EA7860">
        <w:rPr>
          <w:rFonts w:cs="Times New Roman"/>
          <w:sz w:val="24"/>
          <w:szCs w:val="24"/>
        </w:rPr>
        <w:t>subject matter</w:t>
      </w:r>
      <w:r w:rsidR="000E66CC">
        <w:rPr>
          <w:rFonts w:cs="Times New Roman"/>
          <w:sz w:val="24"/>
          <w:szCs w:val="24"/>
        </w:rPr>
        <w:t xml:space="preserve">. </w:t>
      </w:r>
    </w:p>
    <w:p w14:paraId="7FD7DD94" w14:textId="342B8B7E" w:rsidR="004403B4" w:rsidRDefault="00D96AD6" w:rsidP="00350F4C">
      <w:pPr>
        <w:pStyle w:val="style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</w:t>
      </w:r>
      <w:r w:rsidR="006E429B">
        <w:rPr>
          <w:rFonts w:cs="Times New Roman"/>
          <w:sz w:val="24"/>
          <w:szCs w:val="24"/>
        </w:rPr>
        <w:t xml:space="preserve">“Draw With Me” </w:t>
      </w:r>
      <w:r>
        <w:rPr>
          <w:rFonts w:cs="Times New Roman"/>
          <w:sz w:val="24"/>
          <w:szCs w:val="24"/>
        </w:rPr>
        <w:t xml:space="preserve">I wanted to express the force of my two-year-old grand daughter’s personality and also something about our relationship. Maria </w:t>
      </w:r>
      <w:r w:rsidR="007C58EC">
        <w:rPr>
          <w:rFonts w:cs="Times New Roman"/>
          <w:sz w:val="24"/>
          <w:szCs w:val="24"/>
        </w:rPr>
        <w:t>spends Fridays with me</w:t>
      </w:r>
      <w:r w:rsidR="001D454D">
        <w:rPr>
          <w:rFonts w:cs="Times New Roman"/>
          <w:sz w:val="24"/>
          <w:szCs w:val="24"/>
        </w:rPr>
        <w:t xml:space="preserve">. </w:t>
      </w:r>
      <w:r w:rsidR="00675DA9">
        <w:rPr>
          <w:rFonts w:cs="Times New Roman"/>
          <w:sz w:val="24"/>
          <w:szCs w:val="24"/>
        </w:rPr>
        <w:t>Drawing together is one of her favorite activities. She initiates by making</w:t>
      </w:r>
      <w:r w:rsidR="001D454D">
        <w:rPr>
          <w:rFonts w:cs="Times New Roman"/>
          <w:sz w:val="24"/>
          <w:szCs w:val="24"/>
        </w:rPr>
        <w:t xml:space="preserve"> marks </w:t>
      </w:r>
      <w:r w:rsidR="000E66CC">
        <w:rPr>
          <w:rFonts w:cs="Times New Roman"/>
          <w:sz w:val="24"/>
          <w:szCs w:val="24"/>
        </w:rPr>
        <w:t xml:space="preserve">on the paper </w:t>
      </w:r>
      <w:r w:rsidR="001D454D">
        <w:rPr>
          <w:rFonts w:cs="Times New Roman"/>
          <w:sz w:val="24"/>
          <w:szCs w:val="24"/>
        </w:rPr>
        <w:t>first, an</w:t>
      </w:r>
      <w:r w:rsidR="000E66CC">
        <w:rPr>
          <w:rFonts w:cs="Times New Roman"/>
          <w:sz w:val="24"/>
          <w:szCs w:val="24"/>
        </w:rPr>
        <w:t xml:space="preserve">d then hands over the </w:t>
      </w:r>
      <w:r w:rsidR="001D454D">
        <w:rPr>
          <w:rFonts w:cs="Times New Roman"/>
          <w:sz w:val="24"/>
          <w:szCs w:val="24"/>
        </w:rPr>
        <w:t>pencil wi</w:t>
      </w:r>
      <w:r w:rsidR="00D66C85">
        <w:rPr>
          <w:rFonts w:cs="Times New Roman"/>
          <w:sz w:val="24"/>
          <w:szCs w:val="24"/>
        </w:rPr>
        <w:t>th the directive, “Draw with me.</w:t>
      </w:r>
      <w:r w:rsidR="001D454D">
        <w:rPr>
          <w:rFonts w:cs="Times New Roman"/>
          <w:sz w:val="24"/>
          <w:szCs w:val="24"/>
        </w:rPr>
        <w:t xml:space="preserve">” </w:t>
      </w:r>
      <w:r w:rsidR="00732B55">
        <w:rPr>
          <w:rFonts w:cs="Times New Roman"/>
          <w:sz w:val="24"/>
          <w:szCs w:val="24"/>
        </w:rPr>
        <w:t xml:space="preserve">I </w:t>
      </w:r>
      <w:r>
        <w:rPr>
          <w:rFonts w:cs="Times New Roman"/>
          <w:sz w:val="24"/>
          <w:szCs w:val="24"/>
        </w:rPr>
        <w:t xml:space="preserve">needed observational and conceptual elements to create the painting. I </w:t>
      </w:r>
      <w:r w:rsidR="00732B55">
        <w:rPr>
          <w:rFonts w:cs="Times New Roman"/>
          <w:sz w:val="24"/>
          <w:szCs w:val="24"/>
        </w:rPr>
        <w:t xml:space="preserve">considered </w:t>
      </w:r>
      <w:r>
        <w:rPr>
          <w:rFonts w:cs="Times New Roman"/>
          <w:sz w:val="24"/>
          <w:szCs w:val="24"/>
        </w:rPr>
        <w:t>overlaying</w:t>
      </w:r>
      <w:r w:rsidR="00732B55">
        <w:rPr>
          <w:rFonts w:cs="Times New Roman"/>
          <w:sz w:val="24"/>
          <w:szCs w:val="24"/>
        </w:rPr>
        <w:t xml:space="preserve"> </w:t>
      </w:r>
      <w:r w:rsidR="000E66CC">
        <w:rPr>
          <w:rFonts w:cs="Times New Roman"/>
          <w:sz w:val="24"/>
          <w:szCs w:val="24"/>
        </w:rPr>
        <w:t>one</w:t>
      </w:r>
      <w:r w:rsidR="00732B55">
        <w:rPr>
          <w:rFonts w:cs="Times New Roman"/>
          <w:sz w:val="24"/>
          <w:szCs w:val="24"/>
        </w:rPr>
        <w:t xml:space="preserve"> of our </w:t>
      </w:r>
      <w:r w:rsidR="00675DA9">
        <w:rPr>
          <w:rFonts w:cs="Times New Roman"/>
          <w:sz w:val="24"/>
          <w:szCs w:val="24"/>
        </w:rPr>
        <w:t>existing</w:t>
      </w:r>
      <w:r w:rsidR="00732B55">
        <w:rPr>
          <w:rFonts w:cs="Times New Roman"/>
          <w:sz w:val="24"/>
          <w:szCs w:val="24"/>
        </w:rPr>
        <w:t xml:space="preserve"> drawings to sug</w:t>
      </w:r>
      <w:r w:rsidR="000E66CC">
        <w:rPr>
          <w:rFonts w:cs="Times New Roman"/>
          <w:sz w:val="24"/>
          <w:szCs w:val="24"/>
        </w:rPr>
        <w:t xml:space="preserve">gest the </w:t>
      </w:r>
      <w:r>
        <w:rPr>
          <w:rFonts w:cs="Times New Roman"/>
          <w:sz w:val="24"/>
          <w:szCs w:val="24"/>
        </w:rPr>
        <w:t>theme</w:t>
      </w:r>
      <w:r w:rsidR="00F94F7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and develop</w:t>
      </w:r>
      <w:r w:rsidR="00F94F71">
        <w:rPr>
          <w:rFonts w:cs="Times New Roman"/>
          <w:sz w:val="24"/>
          <w:szCs w:val="24"/>
        </w:rPr>
        <w:t xml:space="preserve"> a pattern in the background. But i</w:t>
      </w:r>
      <w:r w:rsidR="000E66CC">
        <w:rPr>
          <w:rFonts w:cs="Times New Roman"/>
          <w:sz w:val="24"/>
          <w:szCs w:val="24"/>
        </w:rPr>
        <w:t xml:space="preserve">n a bold moment, </w:t>
      </w:r>
      <w:r w:rsidR="00732B55">
        <w:rPr>
          <w:rFonts w:cs="Times New Roman"/>
          <w:sz w:val="24"/>
          <w:szCs w:val="24"/>
        </w:rPr>
        <w:t>I invited her to “draw with me” and collaborate directly on the watercolor paper</w:t>
      </w:r>
      <w:r w:rsidR="00675DA9">
        <w:rPr>
          <w:rFonts w:cs="Times New Roman"/>
          <w:sz w:val="24"/>
          <w:szCs w:val="24"/>
        </w:rPr>
        <w:t xml:space="preserve"> instead</w:t>
      </w:r>
      <w:r w:rsidR="00732B55">
        <w:rPr>
          <w:rFonts w:cs="Times New Roman"/>
          <w:sz w:val="24"/>
          <w:szCs w:val="24"/>
        </w:rPr>
        <w:t xml:space="preserve">. </w:t>
      </w:r>
      <w:r w:rsidR="000E66CC">
        <w:rPr>
          <w:rFonts w:cs="Times New Roman"/>
          <w:sz w:val="24"/>
          <w:szCs w:val="24"/>
        </w:rPr>
        <w:t xml:space="preserve">She did not hesitate. </w:t>
      </w:r>
      <w:r w:rsidR="00890BF6">
        <w:rPr>
          <w:rFonts w:cs="Times New Roman"/>
          <w:sz w:val="24"/>
          <w:szCs w:val="24"/>
        </w:rPr>
        <w:t xml:space="preserve">I confess I held my breath </w:t>
      </w:r>
      <w:r w:rsidR="00EA7860">
        <w:rPr>
          <w:rFonts w:cs="Times New Roman"/>
          <w:sz w:val="24"/>
          <w:szCs w:val="24"/>
        </w:rPr>
        <w:t>at first</w:t>
      </w:r>
      <w:r w:rsidR="00890BF6">
        <w:rPr>
          <w:rFonts w:cs="Times New Roman"/>
          <w:sz w:val="24"/>
          <w:szCs w:val="24"/>
        </w:rPr>
        <w:t>.</w:t>
      </w:r>
      <w:r w:rsidR="007C58EC">
        <w:rPr>
          <w:rFonts w:cs="Times New Roman"/>
          <w:sz w:val="24"/>
          <w:szCs w:val="24"/>
        </w:rPr>
        <w:t xml:space="preserve"> </w:t>
      </w:r>
      <w:r w:rsidR="00EA7860">
        <w:rPr>
          <w:rFonts w:cs="Times New Roman"/>
          <w:sz w:val="24"/>
          <w:szCs w:val="24"/>
        </w:rPr>
        <w:t>From</w:t>
      </w:r>
      <w:r w:rsidR="00924816">
        <w:rPr>
          <w:rFonts w:cs="Times New Roman"/>
          <w:sz w:val="24"/>
          <w:szCs w:val="24"/>
        </w:rPr>
        <w:t xml:space="preserve"> earlier explorations in mixing water media </w:t>
      </w:r>
      <w:r w:rsidR="00EA7860">
        <w:rPr>
          <w:rFonts w:cs="Times New Roman"/>
          <w:sz w:val="24"/>
          <w:szCs w:val="24"/>
        </w:rPr>
        <w:t xml:space="preserve">I knew </w:t>
      </w:r>
      <w:r w:rsidR="00F94F71">
        <w:rPr>
          <w:rFonts w:cs="Times New Roman"/>
          <w:sz w:val="24"/>
          <w:szCs w:val="24"/>
        </w:rPr>
        <w:t xml:space="preserve">that </w:t>
      </w:r>
      <w:r w:rsidR="00924816">
        <w:rPr>
          <w:rFonts w:cs="Times New Roman"/>
          <w:sz w:val="24"/>
          <w:szCs w:val="24"/>
        </w:rPr>
        <w:t>the combination of</w:t>
      </w:r>
      <w:r w:rsidR="00F94F71">
        <w:rPr>
          <w:rFonts w:cs="Times New Roman"/>
          <w:sz w:val="24"/>
          <w:szCs w:val="24"/>
        </w:rPr>
        <w:t xml:space="preserve"> poured pigments, watercolor pencils,</w:t>
      </w:r>
      <w:r w:rsidR="008E12DB">
        <w:rPr>
          <w:rFonts w:cs="Times New Roman"/>
          <w:sz w:val="24"/>
          <w:szCs w:val="24"/>
        </w:rPr>
        <w:t xml:space="preserve"> </w:t>
      </w:r>
      <w:r w:rsidR="00F94F71">
        <w:rPr>
          <w:rFonts w:cs="Times New Roman"/>
          <w:sz w:val="24"/>
          <w:szCs w:val="24"/>
        </w:rPr>
        <w:t xml:space="preserve">and traditional brushwork </w:t>
      </w:r>
      <w:r w:rsidR="008E12DB">
        <w:rPr>
          <w:rFonts w:cs="Times New Roman"/>
          <w:sz w:val="24"/>
          <w:szCs w:val="24"/>
        </w:rPr>
        <w:t xml:space="preserve">would allow </w:t>
      </w:r>
      <w:r w:rsidR="00F94F71">
        <w:rPr>
          <w:rFonts w:cs="Times New Roman"/>
          <w:sz w:val="24"/>
          <w:szCs w:val="24"/>
        </w:rPr>
        <w:t xml:space="preserve">all </w:t>
      </w:r>
      <w:r w:rsidR="00924816">
        <w:rPr>
          <w:rFonts w:cs="Times New Roman"/>
          <w:sz w:val="24"/>
          <w:szCs w:val="24"/>
        </w:rPr>
        <w:t>the</w:t>
      </w:r>
      <w:r w:rsidR="008E12DB">
        <w:rPr>
          <w:rFonts w:cs="Times New Roman"/>
          <w:sz w:val="24"/>
          <w:szCs w:val="24"/>
        </w:rPr>
        <w:t xml:space="preserve"> marks to be </w:t>
      </w:r>
      <w:r w:rsidR="00675DA9">
        <w:rPr>
          <w:rFonts w:cs="Times New Roman"/>
          <w:sz w:val="24"/>
          <w:szCs w:val="24"/>
        </w:rPr>
        <w:t>visible</w:t>
      </w:r>
      <w:r w:rsidR="008E12DB">
        <w:rPr>
          <w:rFonts w:cs="Times New Roman"/>
          <w:sz w:val="24"/>
          <w:szCs w:val="24"/>
        </w:rPr>
        <w:t xml:space="preserve"> in the final painting. </w:t>
      </w:r>
      <w:r w:rsidR="00F94F71">
        <w:rPr>
          <w:rFonts w:cs="Times New Roman"/>
          <w:sz w:val="24"/>
          <w:szCs w:val="24"/>
        </w:rPr>
        <w:t>For the first layers I masked her silhouette and poured the background</w:t>
      </w:r>
      <w:r w:rsidR="00B65B27">
        <w:rPr>
          <w:rFonts w:cs="Times New Roman"/>
          <w:sz w:val="24"/>
          <w:szCs w:val="24"/>
        </w:rPr>
        <w:t xml:space="preserve"> </w:t>
      </w:r>
      <w:r w:rsidR="00F94F71">
        <w:rPr>
          <w:rFonts w:cs="Times New Roman"/>
          <w:sz w:val="24"/>
          <w:szCs w:val="24"/>
        </w:rPr>
        <w:t>and darks in the hair.</w:t>
      </w:r>
      <w:r w:rsidR="00B65B27">
        <w:rPr>
          <w:rFonts w:cs="Times New Roman"/>
          <w:sz w:val="24"/>
          <w:szCs w:val="24"/>
        </w:rPr>
        <w:t xml:space="preserve"> </w:t>
      </w:r>
      <w:r w:rsidR="00F94F71">
        <w:rPr>
          <w:rFonts w:cs="Times New Roman"/>
          <w:sz w:val="24"/>
          <w:szCs w:val="24"/>
        </w:rPr>
        <w:t>The aqueous blend of transparent color created</w:t>
      </w:r>
      <w:r w:rsidR="00B65B27">
        <w:rPr>
          <w:rFonts w:cs="Times New Roman"/>
          <w:sz w:val="24"/>
          <w:szCs w:val="24"/>
        </w:rPr>
        <w:t xml:space="preserve"> a crisp leading left edge and a diffuse receding right edge</w:t>
      </w:r>
      <w:r w:rsidR="00D53C7D">
        <w:rPr>
          <w:rFonts w:cs="Times New Roman"/>
          <w:sz w:val="24"/>
          <w:szCs w:val="24"/>
        </w:rPr>
        <w:t xml:space="preserve"> </w:t>
      </w:r>
      <w:r w:rsidR="00F94F71">
        <w:rPr>
          <w:rFonts w:cs="Times New Roman"/>
          <w:sz w:val="24"/>
          <w:szCs w:val="24"/>
        </w:rPr>
        <w:t>around</w:t>
      </w:r>
      <w:r w:rsidR="00D53C7D">
        <w:rPr>
          <w:rFonts w:cs="Times New Roman"/>
          <w:sz w:val="24"/>
          <w:szCs w:val="24"/>
        </w:rPr>
        <w:t xml:space="preserve"> the face</w:t>
      </w:r>
      <w:r w:rsidR="00F94F71">
        <w:rPr>
          <w:rFonts w:cs="Times New Roman"/>
          <w:sz w:val="24"/>
          <w:szCs w:val="24"/>
        </w:rPr>
        <w:t xml:space="preserve"> and shoulders</w:t>
      </w:r>
      <w:r w:rsidR="00B65B27">
        <w:rPr>
          <w:rFonts w:cs="Times New Roman"/>
          <w:sz w:val="24"/>
          <w:szCs w:val="24"/>
        </w:rPr>
        <w:t xml:space="preserve">. </w:t>
      </w:r>
      <w:r w:rsidR="00F94F71">
        <w:rPr>
          <w:rFonts w:cs="Times New Roman"/>
          <w:sz w:val="24"/>
          <w:szCs w:val="24"/>
        </w:rPr>
        <w:t>When</w:t>
      </w:r>
      <w:r w:rsidR="00B65B27">
        <w:rPr>
          <w:rFonts w:cs="Times New Roman"/>
          <w:sz w:val="24"/>
          <w:szCs w:val="24"/>
        </w:rPr>
        <w:t xml:space="preserve"> </w:t>
      </w:r>
      <w:r w:rsidR="00870B01">
        <w:rPr>
          <w:rFonts w:cs="Times New Roman"/>
          <w:sz w:val="24"/>
          <w:szCs w:val="24"/>
        </w:rPr>
        <w:t>the poured layers</w:t>
      </w:r>
      <w:r w:rsidR="00B65B27">
        <w:rPr>
          <w:rFonts w:cs="Times New Roman"/>
          <w:sz w:val="24"/>
          <w:szCs w:val="24"/>
        </w:rPr>
        <w:t xml:space="preserve"> </w:t>
      </w:r>
      <w:r w:rsidR="00F94F71">
        <w:rPr>
          <w:rFonts w:cs="Times New Roman"/>
          <w:sz w:val="24"/>
          <w:szCs w:val="24"/>
        </w:rPr>
        <w:t>were</w:t>
      </w:r>
      <w:r w:rsidR="00D53C7D">
        <w:rPr>
          <w:rFonts w:cs="Times New Roman"/>
          <w:sz w:val="24"/>
          <w:szCs w:val="24"/>
        </w:rPr>
        <w:t xml:space="preserve"> completely</w:t>
      </w:r>
      <w:r w:rsidR="00F94F71">
        <w:rPr>
          <w:rFonts w:cs="Times New Roman"/>
          <w:sz w:val="24"/>
          <w:szCs w:val="24"/>
        </w:rPr>
        <w:t xml:space="preserve"> dry</w:t>
      </w:r>
      <w:r w:rsidR="00D53C7D">
        <w:rPr>
          <w:rFonts w:cs="Times New Roman"/>
          <w:sz w:val="24"/>
          <w:szCs w:val="24"/>
        </w:rPr>
        <w:t xml:space="preserve">, </w:t>
      </w:r>
      <w:r w:rsidR="00F94F71">
        <w:rPr>
          <w:rFonts w:cs="Times New Roman"/>
          <w:sz w:val="24"/>
          <w:szCs w:val="24"/>
        </w:rPr>
        <w:t>I</w:t>
      </w:r>
      <w:r w:rsidR="00C02498">
        <w:rPr>
          <w:rFonts w:cs="Times New Roman"/>
          <w:sz w:val="24"/>
          <w:szCs w:val="24"/>
        </w:rPr>
        <w:t xml:space="preserve"> </w:t>
      </w:r>
      <w:r w:rsidR="00B65B27">
        <w:rPr>
          <w:rFonts w:cs="Times New Roman"/>
          <w:sz w:val="24"/>
          <w:szCs w:val="24"/>
        </w:rPr>
        <w:t>gave my gran</w:t>
      </w:r>
      <w:r w:rsidR="00C02498">
        <w:rPr>
          <w:rFonts w:cs="Times New Roman"/>
          <w:sz w:val="24"/>
          <w:szCs w:val="24"/>
        </w:rPr>
        <w:t>d daughter a quartet of primary-</w:t>
      </w:r>
      <w:r w:rsidR="00B65B27">
        <w:rPr>
          <w:rFonts w:cs="Times New Roman"/>
          <w:sz w:val="24"/>
          <w:szCs w:val="24"/>
        </w:rPr>
        <w:t>hued watercolor pencils</w:t>
      </w:r>
      <w:r w:rsidR="00F94F71">
        <w:rPr>
          <w:rFonts w:cs="Times New Roman"/>
          <w:sz w:val="24"/>
          <w:szCs w:val="24"/>
        </w:rPr>
        <w:t xml:space="preserve"> (warm red, cool red, cool yellow, cool blue)</w:t>
      </w:r>
      <w:r w:rsidR="00B65B27">
        <w:rPr>
          <w:rFonts w:cs="Times New Roman"/>
          <w:sz w:val="24"/>
          <w:szCs w:val="24"/>
        </w:rPr>
        <w:t xml:space="preserve"> </w:t>
      </w:r>
      <w:r w:rsidR="00C02498">
        <w:rPr>
          <w:rFonts w:cs="Times New Roman"/>
          <w:sz w:val="24"/>
          <w:szCs w:val="24"/>
        </w:rPr>
        <w:t xml:space="preserve">and invited her to draw. </w:t>
      </w:r>
      <w:r w:rsidR="007A7E94">
        <w:rPr>
          <w:rFonts w:cs="Times New Roman"/>
          <w:sz w:val="24"/>
          <w:szCs w:val="24"/>
        </w:rPr>
        <w:t>Her</w:t>
      </w:r>
      <w:r w:rsidR="00C02498">
        <w:rPr>
          <w:rFonts w:cs="Times New Roman"/>
          <w:sz w:val="24"/>
          <w:szCs w:val="24"/>
        </w:rPr>
        <w:t xml:space="preserve"> </w:t>
      </w:r>
      <w:r w:rsidR="00D53C7D">
        <w:rPr>
          <w:rFonts w:cs="Times New Roman"/>
          <w:sz w:val="24"/>
          <w:szCs w:val="24"/>
        </w:rPr>
        <w:t>original</w:t>
      </w:r>
      <w:r w:rsidR="00C02498">
        <w:rPr>
          <w:rFonts w:cs="Times New Roman"/>
          <w:sz w:val="24"/>
          <w:szCs w:val="24"/>
        </w:rPr>
        <w:t xml:space="preserve"> </w:t>
      </w:r>
      <w:r w:rsidR="00F94F71">
        <w:rPr>
          <w:rFonts w:cs="Times New Roman"/>
          <w:sz w:val="24"/>
          <w:szCs w:val="24"/>
        </w:rPr>
        <w:t xml:space="preserve">watercolor </w:t>
      </w:r>
      <w:r w:rsidR="00C02498">
        <w:rPr>
          <w:rFonts w:cs="Times New Roman"/>
          <w:sz w:val="24"/>
          <w:szCs w:val="24"/>
        </w:rPr>
        <w:t xml:space="preserve">pencil marks </w:t>
      </w:r>
      <w:r w:rsidR="00F94F71">
        <w:rPr>
          <w:rFonts w:cs="Times New Roman"/>
          <w:sz w:val="24"/>
          <w:szCs w:val="24"/>
        </w:rPr>
        <w:t xml:space="preserve">appear </w:t>
      </w:r>
      <w:r w:rsidR="00C02498">
        <w:rPr>
          <w:rFonts w:cs="Times New Roman"/>
          <w:sz w:val="24"/>
          <w:szCs w:val="24"/>
        </w:rPr>
        <w:t>undisturbed in the backgroun</w:t>
      </w:r>
      <w:r w:rsidR="00870B01">
        <w:rPr>
          <w:rFonts w:cs="Times New Roman"/>
          <w:sz w:val="24"/>
          <w:szCs w:val="24"/>
        </w:rPr>
        <w:t>d</w:t>
      </w:r>
      <w:r w:rsidR="00B65B27">
        <w:rPr>
          <w:rFonts w:cs="Times New Roman"/>
          <w:sz w:val="24"/>
          <w:szCs w:val="24"/>
        </w:rPr>
        <w:t xml:space="preserve">. </w:t>
      </w:r>
      <w:r w:rsidR="00870B01">
        <w:rPr>
          <w:rFonts w:cs="Times New Roman"/>
          <w:sz w:val="24"/>
          <w:szCs w:val="24"/>
        </w:rPr>
        <w:t xml:space="preserve">The </w:t>
      </w:r>
      <w:proofErr w:type="gramStart"/>
      <w:r w:rsidR="00870B01">
        <w:rPr>
          <w:rFonts w:cs="Times New Roman"/>
          <w:sz w:val="24"/>
          <w:szCs w:val="24"/>
        </w:rPr>
        <w:t>more</w:t>
      </w:r>
      <w:proofErr w:type="gramEnd"/>
      <w:r w:rsidR="00870B01">
        <w:rPr>
          <w:rFonts w:cs="Times New Roman"/>
          <w:sz w:val="24"/>
          <w:szCs w:val="24"/>
        </w:rPr>
        <w:t xml:space="preserve"> </w:t>
      </w:r>
      <w:r w:rsidR="00F4423B">
        <w:rPr>
          <w:rFonts w:cs="Times New Roman"/>
          <w:sz w:val="24"/>
          <w:szCs w:val="24"/>
        </w:rPr>
        <w:t>distinctive</w:t>
      </w:r>
      <w:r w:rsidR="00870B01">
        <w:rPr>
          <w:rFonts w:cs="Times New Roman"/>
          <w:sz w:val="24"/>
          <w:szCs w:val="24"/>
        </w:rPr>
        <w:t xml:space="preserve"> </w:t>
      </w:r>
      <w:r w:rsidR="00F94F71">
        <w:rPr>
          <w:rFonts w:cs="Times New Roman"/>
          <w:sz w:val="24"/>
          <w:szCs w:val="24"/>
        </w:rPr>
        <w:t>strokes</w:t>
      </w:r>
      <w:r w:rsidR="00870B01">
        <w:rPr>
          <w:rFonts w:cs="Times New Roman"/>
          <w:sz w:val="24"/>
          <w:szCs w:val="24"/>
        </w:rPr>
        <w:t xml:space="preserve"> </w:t>
      </w:r>
      <w:r w:rsidR="007A7E94">
        <w:rPr>
          <w:rFonts w:cs="Times New Roman"/>
          <w:sz w:val="24"/>
          <w:szCs w:val="24"/>
        </w:rPr>
        <w:t xml:space="preserve">she made </w:t>
      </w:r>
      <w:r w:rsidR="00B65B27">
        <w:rPr>
          <w:rFonts w:cs="Times New Roman"/>
          <w:sz w:val="24"/>
          <w:szCs w:val="24"/>
        </w:rPr>
        <w:t xml:space="preserve">on the hair and </w:t>
      </w:r>
      <w:r w:rsidR="00D53C7D">
        <w:rPr>
          <w:rFonts w:cs="Times New Roman"/>
          <w:sz w:val="24"/>
          <w:szCs w:val="24"/>
        </w:rPr>
        <w:t>features</w:t>
      </w:r>
      <w:r w:rsidR="00B65B27">
        <w:rPr>
          <w:rFonts w:cs="Times New Roman"/>
          <w:sz w:val="24"/>
          <w:szCs w:val="24"/>
        </w:rPr>
        <w:t xml:space="preserve"> softened, but did not disappear, as I worked subsequent transparent layers with a brush</w:t>
      </w:r>
      <w:r w:rsidR="00870B01">
        <w:rPr>
          <w:rFonts w:cs="Times New Roman"/>
          <w:sz w:val="24"/>
          <w:szCs w:val="24"/>
        </w:rPr>
        <w:t xml:space="preserve"> to complete the painting</w:t>
      </w:r>
      <w:r w:rsidR="00B65B27">
        <w:rPr>
          <w:rFonts w:cs="Times New Roman"/>
          <w:sz w:val="24"/>
          <w:szCs w:val="24"/>
        </w:rPr>
        <w:t>.</w:t>
      </w:r>
      <w:r w:rsidR="00305353">
        <w:rPr>
          <w:rFonts w:cs="Times New Roman"/>
          <w:sz w:val="24"/>
          <w:szCs w:val="24"/>
        </w:rPr>
        <w:t xml:space="preserve"> </w:t>
      </w:r>
    </w:p>
    <w:p w14:paraId="691501D8" w14:textId="618E2D89" w:rsidR="00732B55" w:rsidRDefault="00305353" w:rsidP="001D454D">
      <w:pPr>
        <w:pStyle w:val="style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Whether I am collaborating with the medium itself</w:t>
      </w:r>
      <w:r w:rsidR="00AB62CF">
        <w:rPr>
          <w:rFonts w:cs="Times New Roman"/>
          <w:sz w:val="24"/>
          <w:szCs w:val="24"/>
        </w:rPr>
        <w:t xml:space="preserve">, with </w:t>
      </w:r>
      <w:r w:rsidR="00350F4C">
        <w:rPr>
          <w:rFonts w:cs="Times New Roman"/>
          <w:sz w:val="24"/>
          <w:szCs w:val="24"/>
        </w:rPr>
        <w:t>a new technique</w:t>
      </w:r>
      <w:r w:rsidR="00AB62CF">
        <w:rPr>
          <w:rFonts w:cs="Times New Roman"/>
          <w:sz w:val="24"/>
          <w:szCs w:val="24"/>
        </w:rPr>
        <w:t>,</w:t>
      </w:r>
      <w:r w:rsidR="00C02498">
        <w:rPr>
          <w:rFonts w:cs="Times New Roman"/>
          <w:sz w:val="24"/>
          <w:szCs w:val="24"/>
        </w:rPr>
        <w:t xml:space="preserve"> or </w:t>
      </w:r>
      <w:r w:rsidR="00D96AD6">
        <w:rPr>
          <w:rFonts w:cs="Times New Roman"/>
          <w:sz w:val="24"/>
          <w:szCs w:val="24"/>
        </w:rPr>
        <w:t xml:space="preserve">directly </w:t>
      </w:r>
      <w:r w:rsidR="00C02498">
        <w:rPr>
          <w:rFonts w:cs="Times New Roman"/>
          <w:sz w:val="24"/>
          <w:szCs w:val="24"/>
        </w:rPr>
        <w:t xml:space="preserve">with </w:t>
      </w:r>
      <w:r w:rsidR="00350F4C">
        <w:rPr>
          <w:rFonts w:cs="Times New Roman"/>
          <w:sz w:val="24"/>
          <w:szCs w:val="24"/>
        </w:rPr>
        <w:t>my subject matter</w:t>
      </w:r>
      <w:r w:rsidR="00C02498">
        <w:rPr>
          <w:rFonts w:cs="Times New Roman"/>
          <w:sz w:val="24"/>
          <w:szCs w:val="24"/>
        </w:rPr>
        <w:t xml:space="preserve">, I </w:t>
      </w:r>
      <w:r w:rsidR="003A41E0">
        <w:rPr>
          <w:rFonts w:cs="Times New Roman"/>
          <w:sz w:val="24"/>
          <w:szCs w:val="24"/>
        </w:rPr>
        <w:t xml:space="preserve">relish </w:t>
      </w:r>
      <w:r w:rsidR="00D96AD6">
        <w:rPr>
          <w:rFonts w:cs="Times New Roman"/>
          <w:sz w:val="24"/>
          <w:szCs w:val="24"/>
        </w:rPr>
        <w:t xml:space="preserve">the control and the abandon that </w:t>
      </w:r>
      <w:r w:rsidR="00D53C7D">
        <w:rPr>
          <w:rFonts w:cs="Times New Roman"/>
          <w:sz w:val="24"/>
          <w:szCs w:val="24"/>
        </w:rPr>
        <w:t>watercolor</w:t>
      </w:r>
      <w:r w:rsidR="00D96AD6">
        <w:rPr>
          <w:rFonts w:cs="Times New Roman"/>
          <w:sz w:val="24"/>
          <w:szCs w:val="24"/>
        </w:rPr>
        <w:t xml:space="preserve"> allows me</w:t>
      </w:r>
      <w:r w:rsidR="00D53C7D">
        <w:rPr>
          <w:rFonts w:cs="Times New Roman"/>
          <w:sz w:val="24"/>
          <w:szCs w:val="24"/>
        </w:rPr>
        <w:t>. In 35 years</w:t>
      </w:r>
      <w:r>
        <w:rPr>
          <w:rFonts w:cs="Times New Roman"/>
          <w:sz w:val="24"/>
          <w:szCs w:val="24"/>
        </w:rPr>
        <w:t xml:space="preserve"> </w:t>
      </w:r>
      <w:r w:rsidR="00D53C7D">
        <w:rPr>
          <w:rFonts w:cs="Times New Roman"/>
          <w:sz w:val="24"/>
          <w:szCs w:val="24"/>
        </w:rPr>
        <w:t>I have not grown</w:t>
      </w:r>
      <w:r>
        <w:rPr>
          <w:rFonts w:cs="Times New Roman"/>
          <w:sz w:val="24"/>
          <w:szCs w:val="24"/>
        </w:rPr>
        <w:t xml:space="preserve"> complacent</w:t>
      </w:r>
      <w:r w:rsidR="00C02498">
        <w:rPr>
          <w:rFonts w:cs="Times New Roman"/>
          <w:sz w:val="24"/>
          <w:szCs w:val="24"/>
        </w:rPr>
        <w:t xml:space="preserve"> or bored</w:t>
      </w:r>
      <w:r w:rsidR="00D53C7D">
        <w:rPr>
          <w:rFonts w:cs="Times New Roman"/>
          <w:sz w:val="24"/>
          <w:szCs w:val="24"/>
        </w:rPr>
        <w:t xml:space="preserve"> with </w:t>
      </w:r>
      <w:r w:rsidR="006B64F2">
        <w:rPr>
          <w:rFonts w:cs="Times New Roman"/>
          <w:sz w:val="24"/>
          <w:szCs w:val="24"/>
        </w:rPr>
        <w:t>it</w:t>
      </w:r>
      <w:r w:rsidR="00350F4C">
        <w:rPr>
          <w:rFonts w:cs="Times New Roman"/>
          <w:sz w:val="24"/>
          <w:szCs w:val="24"/>
        </w:rPr>
        <w:t xml:space="preserve"> because to paint I must be</w:t>
      </w:r>
      <w:r w:rsidR="006B64F2">
        <w:rPr>
          <w:rFonts w:cs="Times New Roman"/>
          <w:sz w:val="24"/>
          <w:szCs w:val="24"/>
        </w:rPr>
        <w:t xml:space="preserve"> </w:t>
      </w:r>
      <w:r w:rsidR="00350F4C">
        <w:rPr>
          <w:rFonts w:cs="Times New Roman"/>
          <w:sz w:val="24"/>
          <w:szCs w:val="24"/>
        </w:rPr>
        <w:t>singularly</w:t>
      </w:r>
      <w:r w:rsidR="006B64F2">
        <w:rPr>
          <w:rFonts w:cs="Times New Roman"/>
          <w:sz w:val="24"/>
          <w:szCs w:val="24"/>
        </w:rPr>
        <w:t xml:space="preserve"> present to </w:t>
      </w:r>
      <w:r w:rsidR="00AB62CF">
        <w:rPr>
          <w:rFonts w:cs="Times New Roman"/>
          <w:sz w:val="24"/>
          <w:szCs w:val="24"/>
        </w:rPr>
        <w:t>painting</w:t>
      </w:r>
      <w:r w:rsidR="00D96AD6">
        <w:rPr>
          <w:rFonts w:cs="Times New Roman"/>
          <w:sz w:val="24"/>
          <w:szCs w:val="24"/>
        </w:rPr>
        <w:t xml:space="preserve"> alone</w:t>
      </w:r>
      <w:r w:rsidR="00AB62CF">
        <w:rPr>
          <w:rFonts w:cs="Times New Roman"/>
          <w:sz w:val="24"/>
          <w:szCs w:val="24"/>
        </w:rPr>
        <w:t xml:space="preserve">, and </w:t>
      </w:r>
      <w:r w:rsidR="00350F4C">
        <w:rPr>
          <w:rFonts w:cs="Times New Roman"/>
          <w:sz w:val="24"/>
          <w:szCs w:val="24"/>
        </w:rPr>
        <w:t>nothing else</w:t>
      </w:r>
      <w:r w:rsidR="006B64F2">
        <w:rPr>
          <w:rFonts w:cs="Times New Roman"/>
          <w:sz w:val="24"/>
          <w:szCs w:val="24"/>
        </w:rPr>
        <w:t xml:space="preserve">. The </w:t>
      </w:r>
      <w:r w:rsidR="00890BF6">
        <w:rPr>
          <w:rFonts w:cs="Times New Roman"/>
          <w:sz w:val="24"/>
          <w:szCs w:val="24"/>
        </w:rPr>
        <w:t xml:space="preserve">inherent </w:t>
      </w:r>
      <w:r w:rsidR="006B64F2">
        <w:rPr>
          <w:rFonts w:cs="Times New Roman"/>
          <w:sz w:val="24"/>
          <w:szCs w:val="24"/>
        </w:rPr>
        <w:t>release of this</w:t>
      </w:r>
      <w:r>
        <w:rPr>
          <w:rFonts w:cs="Times New Roman"/>
          <w:sz w:val="24"/>
          <w:szCs w:val="24"/>
        </w:rPr>
        <w:t xml:space="preserve"> focused </w:t>
      </w:r>
      <w:r w:rsidR="00D53C7D">
        <w:rPr>
          <w:rFonts w:cs="Times New Roman"/>
          <w:sz w:val="24"/>
          <w:szCs w:val="24"/>
        </w:rPr>
        <w:t xml:space="preserve">call and </w:t>
      </w:r>
      <w:r w:rsidR="006B64F2">
        <w:rPr>
          <w:rFonts w:cs="Times New Roman"/>
          <w:sz w:val="24"/>
          <w:szCs w:val="24"/>
        </w:rPr>
        <w:t xml:space="preserve">response, as well as </w:t>
      </w:r>
      <w:r w:rsidR="00D53C7D">
        <w:rPr>
          <w:rFonts w:cs="Times New Roman"/>
          <w:sz w:val="24"/>
          <w:szCs w:val="24"/>
        </w:rPr>
        <w:t xml:space="preserve">the </w:t>
      </w:r>
      <w:r w:rsidR="00350F4C">
        <w:rPr>
          <w:rFonts w:cs="Times New Roman"/>
          <w:sz w:val="24"/>
          <w:szCs w:val="24"/>
        </w:rPr>
        <w:t>discoveries</w:t>
      </w:r>
      <w:r w:rsidR="00D53C7D">
        <w:rPr>
          <w:rFonts w:cs="Times New Roman"/>
          <w:sz w:val="24"/>
          <w:szCs w:val="24"/>
        </w:rPr>
        <w:t xml:space="preserve"> </w:t>
      </w:r>
      <w:r w:rsidR="00890BF6">
        <w:rPr>
          <w:rFonts w:cs="Times New Roman"/>
          <w:sz w:val="24"/>
          <w:szCs w:val="24"/>
        </w:rPr>
        <w:t xml:space="preserve">encountered </w:t>
      </w:r>
      <w:r w:rsidR="00D53C7D">
        <w:rPr>
          <w:rFonts w:cs="Times New Roman"/>
          <w:sz w:val="24"/>
          <w:szCs w:val="24"/>
        </w:rPr>
        <w:t>along the way</w:t>
      </w:r>
      <w:r w:rsidR="007F521A">
        <w:rPr>
          <w:rFonts w:cs="Times New Roman"/>
          <w:sz w:val="24"/>
          <w:szCs w:val="24"/>
        </w:rPr>
        <w:t>,</w:t>
      </w:r>
      <w:r w:rsidR="00D53C7D">
        <w:rPr>
          <w:rFonts w:cs="Times New Roman"/>
          <w:sz w:val="24"/>
          <w:szCs w:val="24"/>
        </w:rPr>
        <w:t xml:space="preserve"> are as satisfying </w:t>
      </w:r>
      <w:r w:rsidR="00890BF6">
        <w:rPr>
          <w:rFonts w:cs="Times New Roman"/>
          <w:sz w:val="24"/>
          <w:szCs w:val="24"/>
        </w:rPr>
        <w:t xml:space="preserve">to me </w:t>
      </w:r>
      <w:r w:rsidR="00D53C7D">
        <w:rPr>
          <w:rFonts w:cs="Times New Roman"/>
          <w:sz w:val="24"/>
          <w:szCs w:val="24"/>
        </w:rPr>
        <w:t xml:space="preserve">as the </w:t>
      </w:r>
      <w:r w:rsidR="006B64F2">
        <w:rPr>
          <w:rFonts w:cs="Times New Roman"/>
          <w:sz w:val="24"/>
          <w:szCs w:val="24"/>
        </w:rPr>
        <w:t xml:space="preserve">painting </w:t>
      </w:r>
      <w:r w:rsidR="007F521A">
        <w:rPr>
          <w:rFonts w:cs="Times New Roman"/>
          <w:sz w:val="24"/>
          <w:szCs w:val="24"/>
        </w:rPr>
        <w:t>that results</w:t>
      </w:r>
      <w:r>
        <w:rPr>
          <w:rFonts w:cs="Times New Roman"/>
          <w:sz w:val="24"/>
          <w:szCs w:val="24"/>
        </w:rPr>
        <w:t xml:space="preserve">. </w:t>
      </w:r>
    </w:p>
    <w:p w14:paraId="74EE8D4D" w14:textId="77777777" w:rsidR="00CB7991" w:rsidRDefault="00CB7991" w:rsidP="00CB7991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CONTACT</w:t>
      </w:r>
      <w:r w:rsidRPr="001D454D">
        <w:rPr>
          <w:rFonts w:cs="Times New Roman"/>
          <w:b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hyperlink r:id="rId6" w:history="1">
        <w:r w:rsidRPr="00084C44">
          <w:rPr>
            <w:rStyle w:val="Hyperlink"/>
            <w:rFonts w:cs="Times New Roman"/>
            <w:sz w:val="24"/>
            <w:szCs w:val="24"/>
          </w:rPr>
          <w:t>http://tarasweeneyart.com</w:t>
        </w:r>
      </w:hyperlink>
      <w:r>
        <w:rPr>
          <w:rFonts w:cs="Times New Roman"/>
          <w:sz w:val="24"/>
          <w:szCs w:val="24"/>
        </w:rPr>
        <w:t xml:space="preserve"> </w:t>
      </w:r>
    </w:p>
    <w:p w14:paraId="2978CB05" w14:textId="77777777" w:rsidR="00AB40BC" w:rsidRDefault="00AB40BC" w:rsidP="00AB40BC">
      <w:pPr>
        <w:pStyle w:val="style6"/>
        <w:spacing w:before="0" w:beforeAutospacing="0" w:after="0" w:afterAutospacing="0"/>
        <w:rPr>
          <w:rFonts w:cs="Times New Roman"/>
          <w:b/>
          <w:sz w:val="24"/>
          <w:szCs w:val="24"/>
        </w:rPr>
      </w:pPr>
    </w:p>
    <w:p w14:paraId="3A4DAEB8" w14:textId="4E11C47B" w:rsidR="00AB40BC" w:rsidRDefault="00CB7991" w:rsidP="00AB40BC">
      <w:pPr>
        <w:pStyle w:val="style6"/>
        <w:spacing w:before="0" w:beforeAutospacing="0" w:after="0" w:afterAutospacing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KEY DATES:</w:t>
      </w:r>
    </w:p>
    <w:p w14:paraId="301B2279" w14:textId="19F29F64" w:rsidR="004E2D8A" w:rsidRDefault="004E2D8A" w:rsidP="00AB40BC">
      <w:pPr>
        <w:pStyle w:val="style6"/>
        <w:spacing w:before="0" w:beforeAutospacing="0" w:after="0" w:afterAutospacing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1955 </w:t>
      </w:r>
      <w:r w:rsidR="00A76123">
        <w:rPr>
          <w:rFonts w:cs="Times New Roman"/>
          <w:sz w:val="24"/>
          <w:szCs w:val="24"/>
        </w:rPr>
        <w:t>B</w:t>
      </w:r>
      <w:r w:rsidRPr="004E2D8A">
        <w:rPr>
          <w:rFonts w:cs="Times New Roman"/>
          <w:sz w:val="24"/>
          <w:szCs w:val="24"/>
        </w:rPr>
        <w:t>orn in Saint Paul, Minnesota, USA</w:t>
      </w:r>
    </w:p>
    <w:p w14:paraId="3A449AAC" w14:textId="3286B40B" w:rsidR="00CB7991" w:rsidRDefault="00A76123" w:rsidP="00A76123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1978 </w:t>
      </w:r>
      <w:proofErr w:type="spellStart"/>
      <w:r>
        <w:rPr>
          <w:rFonts w:cs="Times New Roman"/>
          <w:sz w:val="24"/>
          <w:szCs w:val="24"/>
        </w:rPr>
        <w:t>Plein</w:t>
      </w:r>
      <w:proofErr w:type="spellEnd"/>
      <w:r>
        <w:rPr>
          <w:rFonts w:cs="Times New Roman"/>
          <w:sz w:val="24"/>
          <w:szCs w:val="24"/>
        </w:rPr>
        <w:t xml:space="preserve"> air watercolor course, West Surrey College of Art and Design, Guildford, UK</w:t>
      </w:r>
    </w:p>
    <w:p w14:paraId="74B5D1C6" w14:textId="1FB72029" w:rsidR="00A76123" w:rsidRDefault="002A5CA2" w:rsidP="00A76123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1978</w:t>
      </w:r>
      <w:r w:rsidR="00A76123">
        <w:rPr>
          <w:rFonts w:cs="Times New Roman"/>
          <w:b/>
          <w:sz w:val="24"/>
          <w:szCs w:val="24"/>
        </w:rPr>
        <w:t xml:space="preserve"> </w:t>
      </w:r>
      <w:r w:rsidR="00A76123">
        <w:rPr>
          <w:rFonts w:cs="Times New Roman"/>
          <w:sz w:val="24"/>
          <w:szCs w:val="24"/>
        </w:rPr>
        <w:t xml:space="preserve">Undergraduate diploma: </w:t>
      </w:r>
      <w:r w:rsidR="0062518F">
        <w:rPr>
          <w:rFonts w:cs="Times New Roman"/>
          <w:sz w:val="24"/>
          <w:szCs w:val="24"/>
        </w:rPr>
        <w:t>textile design; studio art</w:t>
      </w:r>
      <w:r w:rsidR="00A76123">
        <w:rPr>
          <w:rFonts w:cs="Times New Roman"/>
          <w:sz w:val="24"/>
          <w:szCs w:val="24"/>
        </w:rPr>
        <w:t>, University of Wisconsin, USA</w:t>
      </w:r>
    </w:p>
    <w:p w14:paraId="5B09D69A" w14:textId="1C2FC53F" w:rsidR="00A76123" w:rsidRDefault="002A5CA2" w:rsidP="00A76123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1997</w:t>
      </w:r>
      <w:r w:rsidR="00A76123">
        <w:rPr>
          <w:rFonts w:cs="Times New Roman"/>
          <w:b/>
          <w:sz w:val="24"/>
          <w:szCs w:val="24"/>
        </w:rPr>
        <w:t xml:space="preserve"> </w:t>
      </w:r>
      <w:r w:rsidR="00A76123">
        <w:rPr>
          <w:rFonts w:cs="Times New Roman"/>
          <w:sz w:val="24"/>
          <w:szCs w:val="24"/>
        </w:rPr>
        <w:t>Master of Fine Arts diploma: visual studies, Minneapolis College of Art and Design</w:t>
      </w:r>
      <w:r>
        <w:rPr>
          <w:rFonts w:cs="Times New Roman"/>
          <w:sz w:val="24"/>
          <w:szCs w:val="24"/>
        </w:rPr>
        <w:t>, USA</w:t>
      </w:r>
    </w:p>
    <w:p w14:paraId="3280BC8E" w14:textId="30313E7E" w:rsidR="002A5CA2" w:rsidRDefault="002A5CA2" w:rsidP="002A5CA2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1979-</w:t>
      </w:r>
      <w:r w:rsidR="00742393">
        <w:rPr>
          <w:rFonts w:cs="Times New Roman"/>
          <w:b/>
          <w:sz w:val="24"/>
          <w:szCs w:val="24"/>
        </w:rPr>
        <w:t>1991</w:t>
      </w:r>
      <w:r>
        <w:rPr>
          <w:rFonts w:cs="Times New Roman"/>
          <w:b/>
          <w:sz w:val="24"/>
          <w:szCs w:val="24"/>
        </w:rPr>
        <w:t xml:space="preserve"> </w:t>
      </w:r>
      <w:r w:rsidR="0062518F">
        <w:rPr>
          <w:rFonts w:cs="Times New Roman"/>
          <w:sz w:val="24"/>
          <w:szCs w:val="24"/>
        </w:rPr>
        <w:t>Designed and illustrated books</w:t>
      </w:r>
      <w:r w:rsidR="007C3350">
        <w:rPr>
          <w:rFonts w:cs="Times New Roman"/>
          <w:sz w:val="24"/>
          <w:szCs w:val="24"/>
        </w:rPr>
        <w:t xml:space="preserve"> and publications</w:t>
      </w:r>
    </w:p>
    <w:p w14:paraId="3D9FCC9E" w14:textId="45C3858C" w:rsidR="00742393" w:rsidRDefault="00742393" w:rsidP="00742393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1991-present </w:t>
      </w:r>
      <w:r>
        <w:rPr>
          <w:rFonts w:cs="Times New Roman"/>
          <w:sz w:val="24"/>
          <w:szCs w:val="24"/>
        </w:rPr>
        <w:t xml:space="preserve">Teaches drawing </w:t>
      </w:r>
      <w:r w:rsidR="0062518F"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sz w:val="24"/>
          <w:szCs w:val="24"/>
        </w:rPr>
        <w:t xml:space="preserve">painting, Augsburg College, USA </w:t>
      </w:r>
    </w:p>
    <w:p w14:paraId="73ABDB95" w14:textId="0FC922D4" w:rsidR="00742393" w:rsidRDefault="00742393" w:rsidP="00742393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1999-present </w:t>
      </w:r>
      <w:proofErr w:type="gramStart"/>
      <w:r>
        <w:rPr>
          <w:rFonts w:cs="Times New Roman"/>
          <w:sz w:val="24"/>
          <w:szCs w:val="24"/>
        </w:rPr>
        <w:t>Teach</w:t>
      </w:r>
      <w:r w:rsidR="0062518F">
        <w:rPr>
          <w:rFonts w:cs="Times New Roman"/>
          <w:sz w:val="24"/>
          <w:szCs w:val="24"/>
        </w:rPr>
        <w:t>es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plein</w:t>
      </w:r>
      <w:proofErr w:type="spellEnd"/>
      <w:r>
        <w:rPr>
          <w:rFonts w:cs="Times New Roman"/>
          <w:sz w:val="24"/>
          <w:szCs w:val="24"/>
        </w:rPr>
        <w:t xml:space="preserve"> air sketching in Italy and France</w:t>
      </w:r>
    </w:p>
    <w:p w14:paraId="7BDC1A87" w14:textId="3AC333B1" w:rsidR="007F2B54" w:rsidRDefault="007F2B54" w:rsidP="007F2B54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1998-2013 </w:t>
      </w:r>
      <w:r>
        <w:rPr>
          <w:rFonts w:cs="Times New Roman"/>
          <w:sz w:val="24"/>
          <w:szCs w:val="24"/>
        </w:rPr>
        <w:t xml:space="preserve">Ten </w:t>
      </w:r>
      <w:r w:rsidR="005B69FA">
        <w:rPr>
          <w:rFonts w:cs="Times New Roman"/>
          <w:sz w:val="24"/>
          <w:szCs w:val="24"/>
        </w:rPr>
        <w:t xml:space="preserve">invited </w:t>
      </w:r>
      <w:r>
        <w:rPr>
          <w:rFonts w:cs="Times New Roman"/>
          <w:sz w:val="24"/>
          <w:szCs w:val="24"/>
        </w:rPr>
        <w:t>solo exhibitions</w:t>
      </w:r>
    </w:p>
    <w:p w14:paraId="381D9512" w14:textId="05224794" w:rsidR="007F2B54" w:rsidRDefault="005B69FA" w:rsidP="007F2B54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2006-2013</w:t>
      </w:r>
      <w:r w:rsidR="007F2B5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Eight awards and thirty-six</w:t>
      </w:r>
      <w:r w:rsidR="007F2B54">
        <w:rPr>
          <w:rFonts w:cs="Times New Roman"/>
          <w:sz w:val="24"/>
          <w:szCs w:val="24"/>
        </w:rPr>
        <w:t xml:space="preserve"> </w:t>
      </w:r>
      <w:r w:rsidR="00111EC7">
        <w:rPr>
          <w:rFonts w:cs="Times New Roman"/>
          <w:sz w:val="24"/>
          <w:szCs w:val="24"/>
        </w:rPr>
        <w:t xml:space="preserve">juried and invited </w:t>
      </w:r>
      <w:r w:rsidR="007F2B54">
        <w:rPr>
          <w:rFonts w:cs="Times New Roman"/>
          <w:sz w:val="24"/>
          <w:szCs w:val="24"/>
        </w:rPr>
        <w:t>group exhibitions</w:t>
      </w:r>
      <w:r w:rsidR="00111EC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including National Watercolor Society, Red River Watercolor Society, Watercolor West International, and </w:t>
      </w:r>
      <w:r w:rsidR="00111EC7">
        <w:rPr>
          <w:rFonts w:cs="Times New Roman"/>
          <w:sz w:val="24"/>
          <w:szCs w:val="24"/>
        </w:rPr>
        <w:t xml:space="preserve">“Waterborne” at </w:t>
      </w:r>
      <w:r>
        <w:rPr>
          <w:rFonts w:cs="Times New Roman"/>
          <w:sz w:val="24"/>
          <w:szCs w:val="24"/>
        </w:rPr>
        <w:t>Frederic</w:t>
      </w:r>
      <w:r w:rsidR="005D7BA5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 xml:space="preserve"> Weisman Art Museum</w:t>
      </w:r>
    </w:p>
    <w:p w14:paraId="1C7D54E9" w14:textId="2D0A8FAF" w:rsidR="005D7BA5" w:rsidRDefault="005D7BA5" w:rsidP="005D7BA5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2006-2013 </w:t>
      </w:r>
      <w:r w:rsidRPr="005D7BA5">
        <w:rPr>
          <w:rFonts w:cs="Times New Roman"/>
          <w:sz w:val="24"/>
          <w:szCs w:val="24"/>
        </w:rPr>
        <w:t>Twelve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invited workshops and presentations</w:t>
      </w:r>
    </w:p>
    <w:p w14:paraId="206F0970" w14:textId="2D5213F8" w:rsidR="007F2B54" w:rsidRDefault="007F2B54" w:rsidP="007F2B54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2008 </w:t>
      </w:r>
      <w:r>
        <w:rPr>
          <w:rFonts w:cs="Times New Roman"/>
          <w:sz w:val="24"/>
          <w:szCs w:val="24"/>
        </w:rPr>
        <w:t>Signature status, Minnesota Watercolor Society</w:t>
      </w:r>
    </w:p>
    <w:p w14:paraId="40D4CC96" w14:textId="79998C73" w:rsidR="007F2B54" w:rsidRDefault="007F2B54" w:rsidP="007F2B54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2009 </w:t>
      </w:r>
      <w:r>
        <w:rPr>
          <w:rFonts w:cs="Times New Roman"/>
          <w:sz w:val="24"/>
          <w:szCs w:val="24"/>
        </w:rPr>
        <w:t>Artist Initiative Grant, Minnesota State Arts Board</w:t>
      </w:r>
    </w:p>
    <w:p w14:paraId="15CF7747" w14:textId="2ED60BF2" w:rsidR="00987194" w:rsidRDefault="00987194" w:rsidP="007F2B54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2012 </w:t>
      </w:r>
      <w:proofErr w:type="spellStart"/>
      <w:r>
        <w:rPr>
          <w:rFonts w:cs="Times New Roman"/>
          <w:sz w:val="24"/>
          <w:szCs w:val="24"/>
        </w:rPr>
        <w:t>Grangaard</w:t>
      </w:r>
      <w:proofErr w:type="spellEnd"/>
      <w:r>
        <w:rPr>
          <w:rFonts w:cs="Times New Roman"/>
          <w:sz w:val="24"/>
          <w:szCs w:val="24"/>
        </w:rPr>
        <w:t xml:space="preserve"> Grant: created daily </w:t>
      </w:r>
      <w:proofErr w:type="spellStart"/>
      <w:r>
        <w:rPr>
          <w:rFonts w:cs="Times New Roman"/>
          <w:sz w:val="24"/>
          <w:szCs w:val="24"/>
        </w:rPr>
        <w:t>plein</w:t>
      </w:r>
      <w:proofErr w:type="spellEnd"/>
      <w:r>
        <w:rPr>
          <w:rFonts w:cs="Times New Roman"/>
          <w:sz w:val="24"/>
          <w:szCs w:val="24"/>
        </w:rPr>
        <w:t xml:space="preserve"> air sketches walking </w:t>
      </w:r>
      <w:r w:rsidR="004D1A1C">
        <w:rPr>
          <w:rFonts w:cs="Times New Roman"/>
          <w:sz w:val="24"/>
          <w:szCs w:val="24"/>
        </w:rPr>
        <w:t>300 km.</w:t>
      </w:r>
      <w:r w:rsidR="00C10B36">
        <w:rPr>
          <w:rFonts w:cs="Times New Roman"/>
          <w:sz w:val="24"/>
          <w:szCs w:val="24"/>
        </w:rPr>
        <w:t xml:space="preserve">, Lucca to Rome, </w:t>
      </w:r>
      <w:r>
        <w:rPr>
          <w:rFonts w:cs="Times New Roman"/>
          <w:sz w:val="24"/>
          <w:szCs w:val="24"/>
        </w:rPr>
        <w:t xml:space="preserve">on historic Via </w:t>
      </w:r>
      <w:proofErr w:type="spellStart"/>
      <w:r>
        <w:rPr>
          <w:rFonts w:cs="Times New Roman"/>
          <w:sz w:val="24"/>
          <w:szCs w:val="24"/>
        </w:rPr>
        <w:t>Francigena</w:t>
      </w:r>
      <w:proofErr w:type="spellEnd"/>
      <w:r>
        <w:rPr>
          <w:rFonts w:cs="Times New Roman"/>
          <w:sz w:val="24"/>
          <w:szCs w:val="24"/>
        </w:rPr>
        <w:t xml:space="preserve"> pilgrimage trail, Italy</w:t>
      </w:r>
    </w:p>
    <w:p w14:paraId="1DB10D5A" w14:textId="2C59EBF2" w:rsidR="00EE239C" w:rsidRDefault="005D7BA5" w:rsidP="00A76123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2013 </w:t>
      </w:r>
      <w:r>
        <w:rPr>
          <w:rFonts w:cs="Times New Roman"/>
          <w:sz w:val="24"/>
          <w:szCs w:val="24"/>
        </w:rPr>
        <w:t>Solo</w:t>
      </w:r>
      <w:r w:rsidR="00B03336">
        <w:rPr>
          <w:rFonts w:cs="Times New Roman"/>
          <w:sz w:val="24"/>
          <w:szCs w:val="24"/>
        </w:rPr>
        <w:t xml:space="preserve"> exhibition: </w:t>
      </w:r>
      <w:r>
        <w:rPr>
          <w:rFonts w:cs="Times New Roman"/>
          <w:sz w:val="24"/>
          <w:szCs w:val="24"/>
        </w:rPr>
        <w:t>sabbatical series, “Close to Home: A Visual Journal</w:t>
      </w:r>
      <w:r w:rsidR="00DD2A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”</w:t>
      </w:r>
      <w:r w:rsidR="00DD2A59">
        <w:rPr>
          <w:rFonts w:cs="Times New Roman"/>
          <w:sz w:val="24"/>
          <w:szCs w:val="24"/>
        </w:rPr>
        <w:t xml:space="preserve"> Phipps Center for the Arts, USA</w:t>
      </w:r>
    </w:p>
    <w:p w14:paraId="769BE9E5" w14:textId="77777777" w:rsidR="00AB2FF2" w:rsidRDefault="00AB2FF2" w:rsidP="00A76123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</w:p>
    <w:p w14:paraId="7C0FB41E" w14:textId="7E716BD7" w:rsidR="00F354FC" w:rsidRDefault="00F354FC" w:rsidP="00F354FC">
      <w:pPr>
        <w:pStyle w:val="style6"/>
        <w:spacing w:before="0" w:beforeAutospacing="0" w:after="0" w:afterAutospacing="0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CAPTIONS:</w:t>
      </w:r>
    </w:p>
    <w:p w14:paraId="1328F95F" w14:textId="6BD80C70" w:rsidR="00AB2FF2" w:rsidRDefault="00AB2FF2" w:rsidP="00F354FC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Image 1: </w:t>
      </w:r>
      <w:r w:rsidRPr="004E4840">
        <w:rPr>
          <w:rFonts w:cs="Times New Roman"/>
          <w:i/>
          <w:sz w:val="24"/>
          <w:szCs w:val="24"/>
        </w:rPr>
        <w:t>Draw With Me</w:t>
      </w:r>
      <w:r>
        <w:rPr>
          <w:rFonts w:cs="Times New Roman"/>
          <w:i/>
          <w:sz w:val="24"/>
          <w:szCs w:val="24"/>
        </w:rPr>
        <w:t xml:space="preserve">, </w:t>
      </w:r>
      <w:r w:rsidR="00E47E34">
        <w:rPr>
          <w:rFonts w:cs="Times New Roman"/>
          <w:sz w:val="24"/>
          <w:szCs w:val="24"/>
        </w:rPr>
        <w:t>38 x 56</w:t>
      </w:r>
      <w:r w:rsidRPr="004E4840">
        <w:rPr>
          <w:rFonts w:cs="Times New Roman"/>
          <w:sz w:val="24"/>
          <w:szCs w:val="24"/>
        </w:rPr>
        <w:t xml:space="preserve"> cm.</w:t>
      </w:r>
    </w:p>
    <w:p w14:paraId="25F366B6" w14:textId="1327EB2A" w:rsidR="00AB2FF2" w:rsidRPr="00BF5DDE" w:rsidRDefault="00AB2FF2" w:rsidP="00F354FC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Image 2: </w:t>
      </w:r>
      <w:r w:rsidR="003B643F">
        <w:rPr>
          <w:rFonts w:cs="Times New Roman"/>
          <w:i/>
          <w:sz w:val="24"/>
          <w:szCs w:val="24"/>
        </w:rPr>
        <w:t>Standing Together</w:t>
      </w:r>
      <w:r>
        <w:rPr>
          <w:rFonts w:cs="Times New Roman"/>
          <w:i/>
          <w:sz w:val="24"/>
          <w:szCs w:val="24"/>
        </w:rPr>
        <w:t xml:space="preserve">, </w:t>
      </w:r>
      <w:r w:rsidR="000F1E1F">
        <w:rPr>
          <w:rFonts w:cs="Times New Roman"/>
          <w:sz w:val="24"/>
          <w:szCs w:val="24"/>
        </w:rPr>
        <w:t>33 x 2</w:t>
      </w:r>
      <w:r w:rsidRPr="004E4840">
        <w:rPr>
          <w:rFonts w:cs="Times New Roman"/>
          <w:sz w:val="24"/>
          <w:szCs w:val="24"/>
        </w:rPr>
        <w:t>3 cm.</w:t>
      </w:r>
    </w:p>
    <w:p w14:paraId="6FD9D1D9" w14:textId="04E6BDCD" w:rsidR="003B643F" w:rsidRPr="00BF5DDE" w:rsidRDefault="00E47E34" w:rsidP="003B643F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Image 3</w:t>
      </w:r>
      <w:r w:rsidR="003B643F">
        <w:rPr>
          <w:rFonts w:cs="Times New Roman"/>
          <w:i/>
          <w:sz w:val="24"/>
          <w:szCs w:val="24"/>
        </w:rPr>
        <w:t xml:space="preserve">: </w:t>
      </w:r>
      <w:r>
        <w:rPr>
          <w:rFonts w:cs="Times New Roman"/>
          <w:i/>
          <w:sz w:val="24"/>
          <w:szCs w:val="24"/>
        </w:rPr>
        <w:t>Formula For a Dance</w:t>
      </w:r>
      <w:r w:rsidR="003B643F"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38 x 56</w:t>
      </w:r>
      <w:r w:rsidR="003B643F" w:rsidRPr="004E4840">
        <w:rPr>
          <w:rFonts w:cs="Times New Roman"/>
          <w:sz w:val="24"/>
          <w:szCs w:val="24"/>
        </w:rPr>
        <w:t xml:space="preserve"> cm.</w:t>
      </w:r>
    </w:p>
    <w:p w14:paraId="12546CCB" w14:textId="78B4DAF4" w:rsidR="003B643F" w:rsidRPr="00BF5DDE" w:rsidRDefault="00E47E34" w:rsidP="003B643F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Image 4</w:t>
      </w:r>
      <w:r w:rsidR="003B643F">
        <w:rPr>
          <w:rFonts w:cs="Times New Roman"/>
          <w:i/>
          <w:sz w:val="24"/>
          <w:szCs w:val="24"/>
        </w:rPr>
        <w:t xml:space="preserve">: </w:t>
      </w:r>
      <w:r>
        <w:rPr>
          <w:rFonts w:cs="Times New Roman"/>
          <w:i/>
          <w:sz w:val="24"/>
          <w:szCs w:val="24"/>
        </w:rPr>
        <w:t>Angel Voices</w:t>
      </w:r>
      <w:r w:rsidR="003B643F"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56 x 38</w:t>
      </w:r>
      <w:r w:rsidR="003B643F" w:rsidRPr="004E4840">
        <w:rPr>
          <w:rFonts w:cs="Times New Roman"/>
          <w:sz w:val="24"/>
          <w:szCs w:val="24"/>
        </w:rPr>
        <w:t xml:space="preserve"> cm.</w:t>
      </w:r>
    </w:p>
    <w:p w14:paraId="5668F26C" w14:textId="488B29B3" w:rsidR="00AB2FF2" w:rsidRPr="00EE239C" w:rsidRDefault="00E47E34" w:rsidP="00A76123">
      <w:pPr>
        <w:pStyle w:val="style6"/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Image 5</w:t>
      </w:r>
      <w:r w:rsidR="003B643F">
        <w:rPr>
          <w:rFonts w:cs="Times New Roman"/>
          <w:i/>
          <w:sz w:val="24"/>
          <w:szCs w:val="24"/>
        </w:rPr>
        <w:t xml:space="preserve">: Chapel of the Umbrellas, </w:t>
      </w:r>
      <w:r>
        <w:rPr>
          <w:rFonts w:cs="Times New Roman"/>
          <w:sz w:val="24"/>
          <w:szCs w:val="24"/>
        </w:rPr>
        <w:t>38 x 56</w:t>
      </w:r>
      <w:r w:rsidR="003B643F" w:rsidRPr="004E4840">
        <w:rPr>
          <w:rFonts w:cs="Times New Roman"/>
          <w:sz w:val="24"/>
          <w:szCs w:val="24"/>
        </w:rPr>
        <w:t xml:space="preserve"> cm.</w:t>
      </w:r>
    </w:p>
    <w:sectPr w:rsidR="00AB2FF2" w:rsidRPr="00EE239C" w:rsidSect="00D663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3826"/>
    <w:multiLevelType w:val="hybridMultilevel"/>
    <w:tmpl w:val="B50C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2F75"/>
    <w:multiLevelType w:val="hybridMultilevel"/>
    <w:tmpl w:val="05FE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F00E2"/>
    <w:multiLevelType w:val="hybridMultilevel"/>
    <w:tmpl w:val="ED00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FA"/>
    <w:rsid w:val="0006570C"/>
    <w:rsid w:val="000A6BB7"/>
    <w:rsid w:val="000E66CC"/>
    <w:rsid w:val="000F1E1F"/>
    <w:rsid w:val="00103A85"/>
    <w:rsid w:val="00111EC7"/>
    <w:rsid w:val="001D454D"/>
    <w:rsid w:val="001E03E7"/>
    <w:rsid w:val="00263FDC"/>
    <w:rsid w:val="002A5CA2"/>
    <w:rsid w:val="002C6EBC"/>
    <w:rsid w:val="00305353"/>
    <w:rsid w:val="00350F4C"/>
    <w:rsid w:val="003A41E0"/>
    <w:rsid w:val="003B643F"/>
    <w:rsid w:val="00402FF7"/>
    <w:rsid w:val="004403B4"/>
    <w:rsid w:val="00484CF4"/>
    <w:rsid w:val="004D1A1C"/>
    <w:rsid w:val="004E2D8A"/>
    <w:rsid w:val="004E4840"/>
    <w:rsid w:val="004F4BF1"/>
    <w:rsid w:val="005568D5"/>
    <w:rsid w:val="005B69FA"/>
    <w:rsid w:val="005C065C"/>
    <w:rsid w:val="005D7BA5"/>
    <w:rsid w:val="00623C09"/>
    <w:rsid w:val="0062518F"/>
    <w:rsid w:val="00675DA9"/>
    <w:rsid w:val="006B64F2"/>
    <w:rsid w:val="006E429B"/>
    <w:rsid w:val="007107C6"/>
    <w:rsid w:val="00732B55"/>
    <w:rsid w:val="00742393"/>
    <w:rsid w:val="007A7E94"/>
    <w:rsid w:val="007C3350"/>
    <w:rsid w:val="007C58EC"/>
    <w:rsid w:val="007F2B54"/>
    <w:rsid w:val="007F521A"/>
    <w:rsid w:val="00833DC7"/>
    <w:rsid w:val="00870B01"/>
    <w:rsid w:val="00890BF6"/>
    <w:rsid w:val="008C14CC"/>
    <w:rsid w:val="008E12DB"/>
    <w:rsid w:val="00924816"/>
    <w:rsid w:val="00987194"/>
    <w:rsid w:val="00A21824"/>
    <w:rsid w:val="00A76123"/>
    <w:rsid w:val="00AB2FF2"/>
    <w:rsid w:val="00AB40BC"/>
    <w:rsid w:val="00AB62CF"/>
    <w:rsid w:val="00B03336"/>
    <w:rsid w:val="00B65B27"/>
    <w:rsid w:val="00B846DE"/>
    <w:rsid w:val="00BF5DDE"/>
    <w:rsid w:val="00C02498"/>
    <w:rsid w:val="00C10B36"/>
    <w:rsid w:val="00C30D46"/>
    <w:rsid w:val="00C63DBA"/>
    <w:rsid w:val="00CB7991"/>
    <w:rsid w:val="00D53C7D"/>
    <w:rsid w:val="00D663C4"/>
    <w:rsid w:val="00D66C85"/>
    <w:rsid w:val="00D96AD6"/>
    <w:rsid w:val="00DA5D5B"/>
    <w:rsid w:val="00DD2A59"/>
    <w:rsid w:val="00DE1026"/>
    <w:rsid w:val="00DE29FA"/>
    <w:rsid w:val="00DF2053"/>
    <w:rsid w:val="00E47E34"/>
    <w:rsid w:val="00EA7860"/>
    <w:rsid w:val="00EE239C"/>
    <w:rsid w:val="00F2293F"/>
    <w:rsid w:val="00F354FC"/>
    <w:rsid w:val="00F4423B"/>
    <w:rsid w:val="00F53579"/>
    <w:rsid w:val="00F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D3EB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DE29F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DE2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DE29F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DE2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arasweeneyar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584</Words>
  <Characters>3331</Characters>
  <Application>Microsoft Macintosh Word</Application>
  <DocSecurity>0</DocSecurity>
  <Lines>27</Lines>
  <Paragraphs>7</Paragraphs>
  <ScaleCrop>false</ScaleCrop>
  <Company>Augsburg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Sweeney</dc:creator>
  <cp:keywords/>
  <dc:description/>
  <cp:lastModifiedBy>Tara Sweeney</cp:lastModifiedBy>
  <cp:revision>42</cp:revision>
  <dcterms:created xsi:type="dcterms:W3CDTF">2013-06-04T15:39:00Z</dcterms:created>
  <dcterms:modified xsi:type="dcterms:W3CDTF">2014-08-17T21:12:00Z</dcterms:modified>
</cp:coreProperties>
</file>