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DD5B8" w14:textId="76FCAE44" w:rsidR="002324F5" w:rsidRPr="00F7293C" w:rsidRDefault="00D931CC" w:rsidP="002324F5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eastAsia="Calibri" w:hAnsi="Arial" w:cs="Arial"/>
          <w:b/>
        </w:rPr>
        <w:t>Plein Air Sketching</w:t>
      </w:r>
      <w:r w:rsidR="002324F5">
        <w:rPr>
          <w:rFonts w:ascii="Arial" w:eastAsia="Calibri" w:hAnsi="Arial" w:cs="Arial"/>
          <w:b/>
        </w:rPr>
        <w:t xml:space="preserve"> with Tara Sweeney</w:t>
      </w:r>
    </w:p>
    <w:p w14:paraId="70AA1E12" w14:textId="681D2E2E" w:rsidR="000A1552" w:rsidRDefault="000A1552" w:rsidP="00723224">
      <w:pPr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  <w:noProof/>
        </w:rPr>
        <w:drawing>
          <wp:inline distT="0" distB="0" distL="0" distR="0" wp14:anchorId="6DA90079" wp14:editId="2F56C66C">
            <wp:extent cx="5943600" cy="407733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nalDFj4QSEO9DFzjC%TkDQ_thumb_2304.jpg"/>
                    <pic:cNvPicPr/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077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9627A2" w14:textId="3A8CE336" w:rsidR="000A1552" w:rsidRDefault="000A1552" w:rsidP="00723224">
      <w:pPr>
        <w:rPr>
          <w:rFonts w:ascii="Arial" w:eastAsia="Calibri" w:hAnsi="Arial" w:cs="Arial"/>
          <w:b/>
        </w:rPr>
      </w:pPr>
    </w:p>
    <w:p w14:paraId="49F55F8A" w14:textId="5E057677" w:rsidR="000A1552" w:rsidRDefault="000A1552" w:rsidP="00723224">
      <w:pPr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  <w:noProof/>
        </w:rPr>
        <w:drawing>
          <wp:inline distT="0" distB="0" distL="0" distR="0" wp14:anchorId="0D8965C2" wp14:editId="0DEBEFAF">
            <wp:extent cx="5943600" cy="1305560"/>
            <wp:effectExtent l="0" t="0" r="0" b="254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JopYUMVTmutQ3n%XO7%Uw_thumb_18d0.jpg"/>
                    <pic:cNvPicPr/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05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9E8B59" w14:textId="77777777" w:rsidR="000A1552" w:rsidRDefault="000A1552" w:rsidP="00723224">
      <w:pPr>
        <w:rPr>
          <w:rFonts w:ascii="Arial" w:eastAsia="Calibri" w:hAnsi="Arial" w:cs="Arial"/>
          <w:b/>
        </w:rPr>
      </w:pPr>
    </w:p>
    <w:p w14:paraId="6423691E" w14:textId="6D66B3F3" w:rsidR="00723224" w:rsidRDefault="00723224" w:rsidP="00723224">
      <w:pPr>
        <w:rPr>
          <w:rFonts w:ascii="Arial" w:hAnsi="Arial" w:cs="Arial"/>
          <w:color w:val="222222"/>
          <w:sz w:val="22"/>
          <w:szCs w:val="22"/>
          <w:shd w:val="clear" w:color="auto" w:fill="FFFFFF"/>
        </w:rPr>
      </w:pPr>
      <w:r>
        <w:rPr>
          <w:rFonts w:ascii="Arial" w:hAnsi="Arial" w:cs="Arial"/>
          <w:sz w:val="22"/>
          <w:szCs w:val="22"/>
          <w:shd w:val="clear" w:color="auto" w:fill="FFFFFF"/>
        </w:rPr>
        <w:t>Combine</w:t>
      </w:r>
      <w:r w:rsidRPr="00121A05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watercolor and ink </w:t>
      </w:r>
      <w:r w:rsidR="00CA5106">
        <w:rPr>
          <w:rFonts w:ascii="Arial" w:hAnsi="Arial" w:cs="Arial"/>
          <w:sz w:val="22"/>
          <w:szCs w:val="22"/>
        </w:rPr>
        <w:t>to sketch</w:t>
      </w:r>
      <w:r w:rsidRPr="00121A05">
        <w:rPr>
          <w:rFonts w:ascii="Arial" w:hAnsi="Arial" w:cs="Arial"/>
          <w:sz w:val="22"/>
          <w:szCs w:val="22"/>
        </w:rPr>
        <w:t xml:space="preserve"> </w:t>
      </w:r>
      <w:r w:rsidR="00CB353C">
        <w:rPr>
          <w:rFonts w:ascii="Arial" w:hAnsi="Arial" w:cs="Arial"/>
          <w:sz w:val="22"/>
          <w:szCs w:val="22"/>
        </w:rPr>
        <w:t>on location</w:t>
      </w:r>
      <w:r w:rsidR="000A1552">
        <w:rPr>
          <w:rFonts w:ascii="Arial" w:hAnsi="Arial" w:cs="Arial"/>
          <w:sz w:val="22"/>
          <w:szCs w:val="22"/>
        </w:rPr>
        <w:t xml:space="preserve"> from direct observation. </w:t>
      </w:r>
      <w:r w:rsidR="00CA5106">
        <w:rPr>
          <w:rFonts w:ascii="Arial" w:hAnsi="Arial" w:cs="Arial"/>
          <w:sz w:val="22"/>
          <w:szCs w:val="22"/>
        </w:rPr>
        <w:t>See</w:t>
      </w:r>
      <w:r w:rsidR="000A1552">
        <w:rPr>
          <w:rFonts w:ascii="Arial" w:hAnsi="Arial" w:cs="Arial"/>
          <w:sz w:val="22"/>
          <w:szCs w:val="22"/>
        </w:rPr>
        <w:t xml:space="preserve"> where </w:t>
      </w:r>
      <w:r w:rsidR="00CA5106">
        <w:rPr>
          <w:rFonts w:ascii="Arial" w:hAnsi="Arial" w:cs="Arial"/>
          <w:sz w:val="22"/>
          <w:szCs w:val="22"/>
        </w:rPr>
        <w:t xml:space="preserve">your </w:t>
      </w:r>
      <w:r w:rsidR="000A1552">
        <w:rPr>
          <w:rFonts w:ascii="Arial" w:hAnsi="Arial" w:cs="Arial"/>
          <w:color w:val="222222"/>
          <w:sz w:val="22"/>
          <w:szCs w:val="22"/>
          <w:shd w:val="clear" w:color="auto" w:fill="FFFFFF"/>
        </w:rPr>
        <w:t>curiosity can lead you</w:t>
      </w:r>
      <w:r w:rsidR="000A1552">
        <w:rPr>
          <w:rFonts w:ascii="Arial" w:hAnsi="Arial" w:cs="Arial"/>
          <w:sz w:val="22"/>
          <w:szCs w:val="22"/>
        </w:rPr>
        <w:t xml:space="preserve">. </w:t>
      </w:r>
      <w:r w:rsidR="00D931CC">
        <w:rPr>
          <w:rFonts w:ascii="Arial" w:hAnsi="Arial" w:cs="Arial"/>
          <w:sz w:val="22"/>
          <w:szCs w:val="22"/>
        </w:rPr>
        <w:t>Improve</w:t>
      </w:r>
      <w:r w:rsidR="000A1552">
        <w:rPr>
          <w:rFonts w:ascii="Arial" w:hAnsi="Arial" w:cs="Arial"/>
          <w:sz w:val="22"/>
          <w:szCs w:val="22"/>
        </w:rPr>
        <w:t xml:space="preserve"> </w:t>
      </w:r>
      <w:r w:rsidR="00CA5106">
        <w:rPr>
          <w:rFonts w:ascii="Arial" w:hAnsi="Arial" w:cs="Arial"/>
          <w:sz w:val="22"/>
          <w:szCs w:val="22"/>
        </w:rPr>
        <w:t xml:space="preserve">skills and </w:t>
      </w:r>
      <w:r w:rsidR="00D931CC">
        <w:rPr>
          <w:rFonts w:ascii="Arial" w:hAnsi="Arial" w:cs="Arial"/>
          <w:sz w:val="22"/>
          <w:szCs w:val="22"/>
        </w:rPr>
        <w:t xml:space="preserve">gain </w:t>
      </w:r>
      <w:r w:rsidR="000A1552">
        <w:rPr>
          <w:rFonts w:ascii="Arial" w:hAnsi="Arial" w:cs="Arial"/>
          <w:sz w:val="22"/>
          <w:szCs w:val="22"/>
        </w:rPr>
        <w:t xml:space="preserve">confidence through expert demonstrations, </w:t>
      </w:r>
      <w:r w:rsidR="000A1552" w:rsidRPr="00121A05">
        <w:rPr>
          <w:rFonts w:ascii="Arial" w:hAnsi="Arial" w:cs="Arial"/>
          <w:sz w:val="22"/>
          <w:szCs w:val="22"/>
        </w:rPr>
        <w:t xml:space="preserve">individualized feedback and </w:t>
      </w:r>
      <w:r w:rsidR="000A1552">
        <w:rPr>
          <w:rFonts w:ascii="Arial" w:hAnsi="Arial" w:cs="Arial"/>
          <w:sz w:val="22"/>
          <w:szCs w:val="22"/>
        </w:rPr>
        <w:t>focused sketching time</w:t>
      </w:r>
      <w:r w:rsidR="000A1552" w:rsidRPr="00121A05">
        <w:rPr>
          <w:rFonts w:ascii="Arial" w:hAnsi="Arial" w:cs="Arial"/>
          <w:sz w:val="22"/>
          <w:szCs w:val="22"/>
        </w:rPr>
        <w:t>.</w:t>
      </w:r>
      <w:r w:rsidR="000A1552" w:rsidRPr="00121A05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Get started on </w:t>
      </w:r>
      <w:r w:rsidR="000A1552">
        <w:rPr>
          <w:rFonts w:ascii="Arial" w:hAnsi="Arial" w:cs="Arial"/>
          <w:sz w:val="22"/>
          <w:szCs w:val="22"/>
        </w:rPr>
        <w:t>this</w:t>
      </w:r>
      <w:r w:rsidRPr="00121A05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</w:t>
      </w:r>
      <w:r w:rsidR="000A1552">
        <w:rPr>
          <w:rFonts w:ascii="Arial" w:hAnsi="Arial" w:cs="Arial"/>
          <w:color w:val="222222"/>
          <w:sz w:val="22"/>
          <w:szCs w:val="22"/>
          <w:shd w:val="clear" w:color="auto" w:fill="FFFFFF"/>
        </w:rPr>
        <w:t>versatile and portable sketching</w:t>
      </w:r>
      <w:r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habit</w:t>
      </w:r>
      <w:r w:rsidR="000A1552">
        <w:rPr>
          <w:rFonts w:ascii="Arial" w:hAnsi="Arial" w:cs="Arial"/>
          <w:color w:val="222222"/>
          <w:sz w:val="22"/>
          <w:szCs w:val="22"/>
          <w:shd w:val="clear" w:color="auto" w:fill="FFFFFF"/>
        </w:rPr>
        <w:t>.</w:t>
      </w:r>
      <w:r w:rsidR="00CB353C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</w:t>
      </w:r>
      <w:r w:rsidR="000A1552">
        <w:rPr>
          <w:rFonts w:ascii="Arial" w:hAnsi="Arial" w:cs="Arial"/>
          <w:sz w:val="22"/>
          <w:szCs w:val="22"/>
        </w:rPr>
        <w:t xml:space="preserve">All </w:t>
      </w:r>
      <w:r w:rsidR="00CA5106">
        <w:rPr>
          <w:rFonts w:ascii="Arial" w:hAnsi="Arial" w:cs="Arial"/>
          <w:sz w:val="22"/>
          <w:szCs w:val="22"/>
        </w:rPr>
        <w:t xml:space="preserve">skill </w:t>
      </w:r>
      <w:r w:rsidR="000A1552">
        <w:rPr>
          <w:rFonts w:ascii="Arial" w:hAnsi="Arial" w:cs="Arial"/>
          <w:sz w:val="22"/>
          <w:szCs w:val="22"/>
        </w:rPr>
        <w:t xml:space="preserve">levels welcome. </w:t>
      </w:r>
    </w:p>
    <w:p w14:paraId="1BF269FA" w14:textId="077D1247" w:rsidR="00723224" w:rsidRDefault="00723224" w:rsidP="00723224">
      <w:pPr>
        <w:shd w:val="clear" w:color="auto" w:fill="FFFFFF"/>
        <w:rPr>
          <w:rFonts w:ascii="Arial" w:eastAsia="Times New Roman" w:hAnsi="Arial" w:cs="Arial"/>
          <w:i/>
          <w:sz w:val="22"/>
          <w:szCs w:val="22"/>
        </w:rPr>
      </w:pPr>
    </w:p>
    <w:p w14:paraId="6EF3C350" w14:textId="77777777" w:rsidR="00260437" w:rsidRPr="00260437" w:rsidRDefault="00260437" w:rsidP="00260437">
      <w:pPr>
        <w:shd w:val="clear" w:color="auto" w:fill="FFFFFF"/>
        <w:rPr>
          <w:rStyle w:val="Strong"/>
          <w:rFonts w:ascii="Arial" w:eastAsia="Calibri" w:hAnsi="Arial" w:cs="Arial"/>
          <w:b w:val="0"/>
          <w:bCs w:val="0"/>
          <w:sz w:val="22"/>
          <w:szCs w:val="22"/>
          <w:bdr w:val="none" w:sz="0" w:space="0" w:color="auto" w:frame="1"/>
        </w:rPr>
      </w:pPr>
      <w:r>
        <w:rPr>
          <w:rFonts w:ascii="Arial" w:hAnsi="Arial" w:cs="Arial"/>
          <w:b/>
          <w:bCs/>
          <w:noProof/>
          <w:sz w:val="22"/>
          <w:szCs w:val="22"/>
        </w:rPr>
        <w:drawing>
          <wp:inline distT="0" distB="0" distL="0" distR="0" wp14:anchorId="1898CE20" wp14:editId="121A16DE">
            <wp:extent cx="2907957" cy="1399299"/>
            <wp:effectExtent l="0" t="0" r="635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BAIDZbqMTi6j7GTI%tnmvg_thumb_4abc.jpg"/>
                    <pic:cNvPicPr/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9252" cy="14143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60437">
        <w:rPr>
          <w:rFonts w:ascii="Arial" w:hAnsi="Arial" w:cs="Arial"/>
          <w:b/>
          <w:bCs/>
          <w:noProof/>
          <w:sz w:val="22"/>
          <w:szCs w:val="22"/>
        </w:rPr>
        <w:t xml:space="preserve"> </w:t>
      </w:r>
      <w:r>
        <w:rPr>
          <w:rFonts w:ascii="Arial" w:hAnsi="Arial" w:cs="Arial"/>
          <w:b/>
          <w:bCs/>
          <w:noProof/>
          <w:sz w:val="22"/>
          <w:szCs w:val="22"/>
        </w:rPr>
        <w:drawing>
          <wp:inline distT="0" distB="0" distL="0" distR="0" wp14:anchorId="5ABA5F19" wp14:editId="1A643A37">
            <wp:extent cx="2979864" cy="1392195"/>
            <wp:effectExtent l="0" t="0" r="5080" b="508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+tpIlWlQS3eMJZfEwwqVVw_thumb_4ad9.jpg"/>
                    <pic:cNvPicPr/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8725" cy="14010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Strong"/>
          <w:rFonts w:ascii="Arial" w:hAnsi="Arial" w:cs="Arial"/>
          <w:sz w:val="22"/>
          <w:szCs w:val="22"/>
        </w:rPr>
        <w:t xml:space="preserve"> </w:t>
      </w:r>
      <w:r>
        <w:rPr>
          <w:rStyle w:val="Strong"/>
          <w:rFonts w:ascii="Arial" w:hAnsi="Arial" w:cs="Arial"/>
          <w:sz w:val="22"/>
          <w:szCs w:val="22"/>
        </w:rPr>
        <w:br w:type="page"/>
      </w:r>
    </w:p>
    <w:p w14:paraId="04027F3A" w14:textId="19D3B3CD" w:rsidR="00723224" w:rsidRDefault="00723224" w:rsidP="00260437">
      <w:pPr>
        <w:rPr>
          <w:rFonts w:ascii="Arial" w:hAnsi="Arial" w:cs="Arial"/>
          <w:color w:val="222222"/>
          <w:sz w:val="22"/>
          <w:szCs w:val="22"/>
          <w:shd w:val="clear" w:color="auto" w:fill="FFFFFF"/>
        </w:rPr>
      </w:pPr>
      <w:r>
        <w:rPr>
          <w:rFonts w:ascii="Arial" w:hAnsi="Arial" w:cs="Arial"/>
          <w:noProof/>
          <w:color w:val="222222"/>
          <w:sz w:val="22"/>
          <w:szCs w:val="22"/>
          <w:shd w:val="clear" w:color="auto" w:fill="FFFFFF"/>
        </w:rPr>
        <w:lastRenderedPageBreak/>
        <w:drawing>
          <wp:inline distT="0" distB="0" distL="0" distR="0" wp14:anchorId="4D149E1F" wp14:editId="2E4EA6DD">
            <wp:extent cx="5671185" cy="2310651"/>
            <wp:effectExtent l="0" t="0" r="0" b="127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 rotWithShape="1"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529" cy="231079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835AE36" w14:textId="77777777" w:rsidR="00D931CC" w:rsidRDefault="00D931CC" w:rsidP="00260437">
      <w:pPr>
        <w:rPr>
          <w:rFonts w:ascii="Arial" w:hAnsi="Arial" w:cs="Arial"/>
          <w:color w:val="222222"/>
          <w:sz w:val="22"/>
          <w:szCs w:val="22"/>
          <w:shd w:val="clear" w:color="auto" w:fill="FFFFFF"/>
        </w:rPr>
      </w:pPr>
    </w:p>
    <w:p w14:paraId="5D835703" w14:textId="1812542F" w:rsidR="00723224" w:rsidRPr="00CB353C" w:rsidRDefault="00723224" w:rsidP="00723224">
      <w:pPr>
        <w:rPr>
          <w:rFonts w:ascii="Arial" w:hAnsi="Arial" w:cs="Arial"/>
          <w:i/>
          <w:color w:val="222222"/>
          <w:shd w:val="clear" w:color="auto" w:fill="FFFFFF"/>
        </w:rPr>
      </w:pPr>
      <w:r w:rsidRPr="00CB353C">
        <w:rPr>
          <w:rStyle w:val="Strong"/>
          <w:rFonts w:ascii="Arial" w:hAnsi="Arial" w:cs="Arial"/>
        </w:rPr>
        <w:t xml:space="preserve">Materials List: </w:t>
      </w:r>
    </w:p>
    <w:p w14:paraId="634E025B" w14:textId="42111232" w:rsidR="00260437" w:rsidRPr="002E33AD" w:rsidRDefault="00D931CC" w:rsidP="00260437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If you’d like to sketch in a </w:t>
      </w:r>
      <w:proofErr w:type="spellStart"/>
      <w:r>
        <w:rPr>
          <w:rFonts w:ascii="Arial" w:hAnsi="Arial" w:cs="Arial"/>
        </w:rPr>
        <w:t>ZigZag</w:t>
      </w:r>
      <w:proofErr w:type="spellEnd"/>
      <w:r>
        <w:rPr>
          <w:rFonts w:ascii="Arial" w:hAnsi="Arial" w:cs="Arial"/>
        </w:rPr>
        <w:t xml:space="preserve"> sketchbook, choose a </w:t>
      </w:r>
      <w:r w:rsidR="00260437">
        <w:rPr>
          <w:rFonts w:ascii="Arial" w:hAnsi="Arial" w:cs="Arial"/>
        </w:rPr>
        <w:t>h</w:t>
      </w:r>
      <w:r w:rsidR="00260437" w:rsidRPr="002E33AD">
        <w:rPr>
          <w:rFonts w:ascii="Arial" w:hAnsi="Arial" w:cs="Arial"/>
        </w:rPr>
        <w:t xml:space="preserve">ard-cover, accordion-style watercolor </w:t>
      </w:r>
      <w:r w:rsidR="00260437">
        <w:rPr>
          <w:rFonts w:ascii="Arial" w:hAnsi="Arial" w:cs="Arial"/>
        </w:rPr>
        <w:t>sketchbook</w:t>
      </w:r>
      <w:r w:rsidR="00260437" w:rsidRPr="002E33AD">
        <w:rPr>
          <w:rFonts w:ascii="Arial" w:hAnsi="Arial" w:cs="Arial"/>
        </w:rPr>
        <w:t xml:space="preserve"> that folds down </w:t>
      </w:r>
      <w:r w:rsidR="00260437">
        <w:rPr>
          <w:rFonts w:ascii="Arial" w:hAnsi="Arial" w:cs="Arial"/>
        </w:rPr>
        <w:t xml:space="preserve">from 40 inches fully extended </w:t>
      </w:r>
      <w:r w:rsidR="00260437" w:rsidRPr="002E33AD">
        <w:rPr>
          <w:rFonts w:ascii="Arial" w:hAnsi="Arial" w:cs="Arial"/>
        </w:rPr>
        <w:t>to 4x6 inches (</w:t>
      </w:r>
      <w:proofErr w:type="spellStart"/>
      <w:r w:rsidR="00260437" w:rsidRPr="002E33AD">
        <w:rPr>
          <w:rFonts w:ascii="Arial" w:hAnsi="Arial" w:cs="Arial"/>
        </w:rPr>
        <w:t>Pentalic</w:t>
      </w:r>
      <w:proofErr w:type="spellEnd"/>
      <w:r w:rsidR="00260437" w:rsidRPr="002E33AD">
        <w:rPr>
          <w:rFonts w:ascii="Arial" w:hAnsi="Arial" w:cs="Arial"/>
        </w:rPr>
        <w:t xml:space="preserve"> Dreamcatcher</w:t>
      </w:r>
      <w:r w:rsidR="00260437">
        <w:rPr>
          <w:rFonts w:ascii="Arial" w:hAnsi="Arial" w:cs="Arial"/>
        </w:rPr>
        <w:t xml:space="preserve">, </w:t>
      </w:r>
      <w:proofErr w:type="spellStart"/>
      <w:r w:rsidR="00260437" w:rsidRPr="002E33AD">
        <w:rPr>
          <w:rFonts w:ascii="Arial" w:hAnsi="Arial" w:cs="Arial"/>
        </w:rPr>
        <w:t>Senelier</w:t>
      </w:r>
      <w:proofErr w:type="spellEnd"/>
      <w:r w:rsidR="00260437" w:rsidRPr="002E33AD">
        <w:rPr>
          <w:rFonts w:ascii="Arial" w:hAnsi="Arial" w:cs="Arial"/>
        </w:rPr>
        <w:t xml:space="preserve"> Urban</w:t>
      </w:r>
      <w:r w:rsidR="00260437">
        <w:rPr>
          <w:rFonts w:ascii="Arial" w:hAnsi="Arial" w:cs="Arial"/>
        </w:rPr>
        <w:t xml:space="preserve">, </w:t>
      </w:r>
      <w:proofErr w:type="spellStart"/>
      <w:r w:rsidR="00260437">
        <w:rPr>
          <w:rFonts w:ascii="Arial" w:hAnsi="Arial" w:cs="Arial"/>
        </w:rPr>
        <w:t>Hahnemuhle</w:t>
      </w:r>
      <w:proofErr w:type="spellEnd"/>
      <w:r w:rsidR="00260437">
        <w:rPr>
          <w:rFonts w:ascii="Arial" w:hAnsi="Arial" w:cs="Arial"/>
        </w:rPr>
        <w:t xml:space="preserve"> Zigzag </w:t>
      </w:r>
      <w:r w:rsidR="00260437" w:rsidRPr="002E33AD">
        <w:rPr>
          <w:rFonts w:ascii="Arial" w:hAnsi="Arial" w:cs="Arial"/>
        </w:rPr>
        <w:t xml:space="preserve">are </w:t>
      </w:r>
      <w:r w:rsidR="00260437">
        <w:rPr>
          <w:rFonts w:ascii="Arial" w:hAnsi="Arial" w:cs="Arial"/>
        </w:rPr>
        <w:t>examples</w:t>
      </w:r>
      <w:r w:rsidR="00260437" w:rsidRPr="002E33AD">
        <w:rPr>
          <w:rFonts w:ascii="Arial" w:hAnsi="Arial" w:cs="Arial"/>
        </w:rPr>
        <w:t>)</w:t>
      </w:r>
      <w:r w:rsidR="00260437"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But,</w:t>
      </w:r>
      <w:proofErr w:type="gramEnd"/>
      <w:r>
        <w:rPr>
          <w:rFonts w:ascii="Arial" w:hAnsi="Arial" w:cs="Arial"/>
        </w:rPr>
        <w:t xml:space="preserve"> any sketchbook format with good quality paper that you enjoy is fine.</w:t>
      </w:r>
    </w:p>
    <w:p w14:paraId="42BD4B21" w14:textId="34E48538" w:rsidR="00260437" w:rsidRPr="002E33AD" w:rsidRDefault="00D931CC" w:rsidP="00260437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Bring </w:t>
      </w:r>
      <w:r w:rsidR="00260437">
        <w:rPr>
          <w:rFonts w:ascii="Arial" w:hAnsi="Arial" w:cs="Arial"/>
        </w:rPr>
        <w:t>a couple of w</w:t>
      </w:r>
      <w:r w:rsidR="00260437" w:rsidRPr="002E33AD">
        <w:rPr>
          <w:rFonts w:ascii="Arial" w:hAnsi="Arial" w:cs="Arial"/>
        </w:rPr>
        <w:t xml:space="preserve">atercolor postcards, 4x6 inches (Strathmore makes a pack of 15, or cut your own from </w:t>
      </w:r>
      <w:r w:rsidR="00260437">
        <w:rPr>
          <w:rFonts w:ascii="Arial" w:hAnsi="Arial" w:cs="Arial"/>
        </w:rPr>
        <w:t xml:space="preserve">your favorite </w:t>
      </w:r>
      <w:r w:rsidR="00260437" w:rsidRPr="002E33AD">
        <w:rPr>
          <w:rFonts w:ascii="Arial" w:hAnsi="Arial" w:cs="Arial"/>
        </w:rPr>
        <w:t>watercolor paper)</w:t>
      </w:r>
    </w:p>
    <w:p w14:paraId="72F8044E" w14:textId="1199EFE1" w:rsidR="00260437" w:rsidRPr="00F00C0C" w:rsidRDefault="00D931CC" w:rsidP="00260437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 </w:t>
      </w:r>
      <w:r w:rsidR="00260437">
        <w:rPr>
          <w:rFonts w:ascii="Arial" w:hAnsi="Arial" w:cs="Arial"/>
        </w:rPr>
        <w:t>travel set of p</w:t>
      </w:r>
      <w:r w:rsidR="00260437" w:rsidRPr="002E33AD">
        <w:rPr>
          <w:rFonts w:ascii="Arial" w:hAnsi="Arial" w:cs="Arial"/>
        </w:rPr>
        <w:t>rofessional quality</w:t>
      </w:r>
      <w:r w:rsidR="00260437">
        <w:rPr>
          <w:rFonts w:ascii="Arial" w:hAnsi="Arial" w:cs="Arial"/>
        </w:rPr>
        <w:t>,</w:t>
      </w:r>
      <w:r w:rsidR="00260437" w:rsidRPr="002E33AD">
        <w:rPr>
          <w:rFonts w:ascii="Arial" w:hAnsi="Arial" w:cs="Arial"/>
        </w:rPr>
        <w:t xml:space="preserve"> hard pan </w:t>
      </w:r>
      <w:r w:rsidR="00260437">
        <w:rPr>
          <w:rFonts w:ascii="Arial" w:hAnsi="Arial" w:cs="Arial"/>
        </w:rPr>
        <w:t>watercolors</w:t>
      </w:r>
      <w:r w:rsidR="00260437" w:rsidRPr="002E33AD">
        <w:rPr>
          <w:rFonts w:ascii="Arial" w:hAnsi="Arial" w:cs="Arial"/>
        </w:rPr>
        <w:t xml:space="preserve">: </w:t>
      </w:r>
      <w:r w:rsidR="00260437">
        <w:rPr>
          <w:rFonts w:ascii="Arial" w:hAnsi="Arial" w:cs="Arial"/>
        </w:rPr>
        <w:t>6-12 colors with a couple of good size mixing areas in the palette lids.</w:t>
      </w:r>
    </w:p>
    <w:p w14:paraId="2FCA23F1" w14:textId="5D25CF35" w:rsidR="00260437" w:rsidRPr="00D931CC" w:rsidRDefault="00D931CC" w:rsidP="00D931CC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="00260437" w:rsidRPr="00D931CC">
        <w:rPr>
          <w:rFonts w:ascii="Arial" w:hAnsi="Arial" w:cs="Arial"/>
        </w:rPr>
        <w:t xml:space="preserve">hite permanent ink pen such as </w:t>
      </w:r>
      <w:proofErr w:type="spellStart"/>
      <w:r w:rsidR="00260437" w:rsidRPr="00D931CC">
        <w:rPr>
          <w:rFonts w:ascii="Arial" w:hAnsi="Arial" w:cs="Arial"/>
        </w:rPr>
        <w:t>Uniball</w:t>
      </w:r>
      <w:proofErr w:type="spellEnd"/>
      <w:r w:rsidR="00260437" w:rsidRPr="00D931CC">
        <w:rPr>
          <w:rFonts w:ascii="Arial" w:hAnsi="Arial" w:cs="Arial"/>
        </w:rPr>
        <w:t xml:space="preserve"> Signo broad gel pen</w:t>
      </w:r>
    </w:p>
    <w:p w14:paraId="78D194E9" w14:textId="7A193B6D" w:rsidR="00260437" w:rsidRPr="00B513A2" w:rsidRDefault="00260437" w:rsidP="00260437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2E33AD">
        <w:rPr>
          <w:rFonts w:ascii="Arial" w:hAnsi="Arial" w:cs="Arial"/>
        </w:rPr>
        <w:t xml:space="preserve">Pentel Aquash Large </w:t>
      </w:r>
      <w:r>
        <w:rPr>
          <w:rFonts w:ascii="Arial" w:hAnsi="Arial" w:cs="Arial"/>
        </w:rPr>
        <w:t xml:space="preserve">round </w:t>
      </w:r>
      <w:r w:rsidRPr="002E33AD">
        <w:rPr>
          <w:rFonts w:ascii="Arial" w:hAnsi="Arial" w:cs="Arial"/>
        </w:rPr>
        <w:t xml:space="preserve">water brush </w:t>
      </w:r>
      <w:r>
        <w:rPr>
          <w:rFonts w:ascii="Arial" w:hAnsi="Arial" w:cs="Arial"/>
        </w:rPr>
        <w:t>and a traditional travel watercolor round</w:t>
      </w:r>
      <w:r w:rsidR="00D931CC">
        <w:rPr>
          <w:rFonts w:ascii="Arial" w:hAnsi="Arial" w:cs="Arial"/>
        </w:rPr>
        <w:t xml:space="preserve"> with a good point</w:t>
      </w:r>
      <w:r>
        <w:rPr>
          <w:rFonts w:ascii="Arial" w:hAnsi="Arial" w:cs="Arial"/>
        </w:rPr>
        <w:t>, #6-8</w:t>
      </w:r>
      <w:r w:rsidR="00D931CC">
        <w:rPr>
          <w:rFonts w:ascii="Arial" w:hAnsi="Arial" w:cs="Arial"/>
        </w:rPr>
        <w:t xml:space="preserve"> sable or synthetic.</w:t>
      </w:r>
    </w:p>
    <w:p w14:paraId="1B4AAFF9" w14:textId="3F034DB0" w:rsidR="00260437" w:rsidRPr="002E33AD" w:rsidRDefault="00D931CC" w:rsidP="00260437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260437" w:rsidRPr="002E33AD">
        <w:rPr>
          <w:rFonts w:ascii="Arial" w:hAnsi="Arial" w:cs="Arial"/>
        </w:rPr>
        <w:t>ermanent black ink pen, 0.3</w:t>
      </w:r>
      <w:r w:rsidR="00260437">
        <w:rPr>
          <w:rFonts w:ascii="Arial" w:hAnsi="Arial" w:cs="Arial"/>
        </w:rPr>
        <w:t>-0.5 width</w:t>
      </w:r>
      <w:r w:rsidR="00260437" w:rsidRPr="002E33AD">
        <w:rPr>
          <w:rFonts w:ascii="Arial" w:hAnsi="Arial" w:cs="Arial"/>
        </w:rPr>
        <w:t xml:space="preserve"> (Staedtler </w:t>
      </w:r>
      <w:r w:rsidR="00260437">
        <w:rPr>
          <w:rFonts w:ascii="Arial" w:hAnsi="Arial" w:cs="Arial"/>
        </w:rPr>
        <w:t xml:space="preserve">permanent </w:t>
      </w:r>
      <w:r w:rsidR="00260437" w:rsidRPr="002E33AD">
        <w:rPr>
          <w:rFonts w:ascii="Arial" w:hAnsi="Arial" w:cs="Arial"/>
        </w:rPr>
        <w:t>fine liner</w:t>
      </w:r>
      <w:r>
        <w:rPr>
          <w:rFonts w:ascii="Arial" w:hAnsi="Arial" w:cs="Arial"/>
        </w:rPr>
        <w:t>. I demonstrate with a refillable TWSBI mini fountain pen and carbon ink.</w:t>
      </w:r>
      <w:r w:rsidR="00260437">
        <w:rPr>
          <w:rFonts w:ascii="Arial" w:hAnsi="Arial" w:cs="Arial"/>
        </w:rPr>
        <w:t xml:space="preserve"> Check that your pen will make a wash when clear water is added right after making a mark. Then check that it is permanent when completely dry. We’ll use it both ways.</w:t>
      </w:r>
    </w:p>
    <w:p w14:paraId="1B4DAAB7" w14:textId="77777777" w:rsidR="00260437" w:rsidRDefault="00260437" w:rsidP="00260437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2E33AD">
        <w:rPr>
          <w:rFonts w:ascii="Arial" w:hAnsi="Arial" w:cs="Arial"/>
        </w:rPr>
        <w:t>2B</w:t>
      </w:r>
      <w:r>
        <w:rPr>
          <w:rFonts w:ascii="Arial" w:hAnsi="Arial" w:cs="Arial"/>
        </w:rPr>
        <w:t xml:space="preserve"> drawing </w:t>
      </w:r>
      <w:r w:rsidRPr="002E33AD">
        <w:rPr>
          <w:rFonts w:ascii="Arial" w:hAnsi="Arial" w:cs="Arial"/>
        </w:rPr>
        <w:t xml:space="preserve">pencil </w:t>
      </w:r>
      <w:r>
        <w:rPr>
          <w:rFonts w:ascii="Arial" w:hAnsi="Arial" w:cs="Arial"/>
        </w:rPr>
        <w:t xml:space="preserve">with sharpener or a mechanical pencil with 2B leads </w:t>
      </w:r>
      <w:r w:rsidRPr="002E33AD">
        <w:rPr>
          <w:rFonts w:ascii="Arial" w:hAnsi="Arial" w:cs="Arial"/>
        </w:rPr>
        <w:t xml:space="preserve">(no H </w:t>
      </w:r>
      <w:r>
        <w:rPr>
          <w:rFonts w:ascii="Arial" w:hAnsi="Arial" w:cs="Arial"/>
        </w:rPr>
        <w:t xml:space="preserve">leads </w:t>
      </w:r>
      <w:r w:rsidRPr="002E33AD">
        <w:rPr>
          <w:rFonts w:ascii="Arial" w:hAnsi="Arial" w:cs="Arial"/>
        </w:rPr>
        <w:t>please</w:t>
      </w:r>
      <w:r>
        <w:rPr>
          <w:rFonts w:ascii="Arial" w:hAnsi="Arial" w:cs="Arial"/>
        </w:rPr>
        <w:t>.)</w:t>
      </w:r>
    </w:p>
    <w:p w14:paraId="0D9AFE5C" w14:textId="26063CD7" w:rsidR="00260437" w:rsidRDefault="00D931CC" w:rsidP="00260437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="00260437" w:rsidRPr="002E33AD">
        <w:rPr>
          <w:rFonts w:ascii="Arial" w:hAnsi="Arial" w:cs="Arial"/>
        </w:rPr>
        <w:t>neaded eraser</w:t>
      </w:r>
      <w:r w:rsidR="00260437">
        <w:rPr>
          <w:rFonts w:ascii="Arial" w:hAnsi="Arial" w:cs="Arial"/>
        </w:rPr>
        <w:t xml:space="preserve"> (make sure it’s kneaded, and not just any eraser)</w:t>
      </w:r>
    </w:p>
    <w:p w14:paraId="0E1CB4AA" w14:textId="233D3598" w:rsidR="00260437" w:rsidRPr="00CA5106" w:rsidRDefault="00D931CC" w:rsidP="00260437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color w:val="222222"/>
        </w:rPr>
        <w:t>Fine spray bottle</w:t>
      </w:r>
      <w:r w:rsidR="00260437" w:rsidRPr="00FE5035">
        <w:rPr>
          <w:rFonts w:ascii="Arial" w:hAnsi="Arial" w:cs="Arial"/>
          <w:color w:val="222222"/>
        </w:rPr>
        <w:t xml:space="preserve"> </w:t>
      </w:r>
      <w:r w:rsidR="00260437">
        <w:rPr>
          <w:rFonts w:ascii="Arial" w:hAnsi="Arial" w:cs="Arial"/>
          <w:color w:val="222222"/>
        </w:rPr>
        <w:t xml:space="preserve">and an 8-16 oz water bottle </w:t>
      </w:r>
      <w:r w:rsidR="00CA5106">
        <w:rPr>
          <w:rFonts w:ascii="Arial" w:hAnsi="Arial" w:cs="Arial"/>
          <w:color w:val="222222"/>
        </w:rPr>
        <w:t>for</w:t>
      </w:r>
      <w:r w:rsidR="00260437">
        <w:rPr>
          <w:rFonts w:ascii="Arial" w:hAnsi="Arial" w:cs="Arial"/>
          <w:color w:val="222222"/>
        </w:rPr>
        <w:t xml:space="preserve"> refill</w:t>
      </w:r>
      <w:r w:rsidR="00CA5106">
        <w:rPr>
          <w:rFonts w:ascii="Arial" w:hAnsi="Arial" w:cs="Arial"/>
          <w:color w:val="222222"/>
        </w:rPr>
        <w:t>s</w:t>
      </w:r>
    </w:p>
    <w:p w14:paraId="4AED800B" w14:textId="63FBBA8D" w:rsidR="00CA5106" w:rsidRDefault="00CA5106" w:rsidP="00260437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color w:val="222222"/>
        </w:rPr>
        <w:t>Three-part nesting rinse containers.</w:t>
      </w:r>
    </w:p>
    <w:p w14:paraId="7E4B9BCC" w14:textId="231F78C6" w:rsidR="00260437" w:rsidRPr="007913AB" w:rsidRDefault="00D931CC" w:rsidP="00260437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P</w:t>
      </w:r>
      <w:r w:rsidR="00260437" w:rsidRPr="007913AB">
        <w:rPr>
          <w:rFonts w:ascii="Arial" w:hAnsi="Arial" w:cs="Arial"/>
          <w:color w:val="222222"/>
        </w:rPr>
        <w:t xml:space="preserve">aper towels or reusable absorbent </w:t>
      </w:r>
      <w:r w:rsidR="00260437">
        <w:rPr>
          <w:rFonts w:ascii="Arial" w:hAnsi="Arial" w:cs="Arial"/>
          <w:color w:val="222222"/>
        </w:rPr>
        <w:t xml:space="preserve">sponge, </w:t>
      </w:r>
      <w:r w:rsidR="00260437" w:rsidRPr="007913AB">
        <w:rPr>
          <w:rFonts w:ascii="Arial" w:hAnsi="Arial" w:cs="Arial"/>
          <w:color w:val="222222"/>
        </w:rPr>
        <w:t>chamois</w:t>
      </w:r>
      <w:r w:rsidR="00260437">
        <w:rPr>
          <w:rFonts w:ascii="Arial" w:hAnsi="Arial" w:cs="Arial"/>
          <w:color w:val="222222"/>
        </w:rPr>
        <w:t xml:space="preserve"> or </w:t>
      </w:r>
      <w:r w:rsidR="00260437" w:rsidRPr="007913AB">
        <w:rPr>
          <w:rFonts w:ascii="Arial" w:hAnsi="Arial" w:cs="Arial"/>
          <w:color w:val="222222"/>
        </w:rPr>
        <w:t xml:space="preserve">rag </w:t>
      </w:r>
    </w:p>
    <w:p w14:paraId="35A4CA3C" w14:textId="2023A631" w:rsidR="00260437" w:rsidRPr="002E33AD" w:rsidRDefault="00D931CC" w:rsidP="00260437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="00260437" w:rsidRPr="002E33AD">
        <w:rPr>
          <w:rFonts w:ascii="Arial" w:hAnsi="Arial" w:cs="Arial"/>
        </w:rPr>
        <w:t>ubber band</w:t>
      </w:r>
      <w:r w:rsidR="00260437">
        <w:rPr>
          <w:rFonts w:ascii="Arial" w:hAnsi="Arial" w:cs="Arial"/>
        </w:rPr>
        <w:t xml:space="preserve"> to secure sketchbook in closed position</w:t>
      </w:r>
    </w:p>
    <w:p w14:paraId="0DEF33A5" w14:textId="77777777" w:rsidR="00260437" w:rsidRPr="002E33AD" w:rsidRDefault="00260437" w:rsidP="00260437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4 b</w:t>
      </w:r>
      <w:r w:rsidRPr="002E33AD">
        <w:rPr>
          <w:rFonts w:ascii="Arial" w:hAnsi="Arial" w:cs="Arial"/>
        </w:rPr>
        <w:t>inder clips</w:t>
      </w:r>
      <w:r>
        <w:rPr>
          <w:rFonts w:ascii="Arial" w:hAnsi="Arial" w:cs="Arial"/>
        </w:rPr>
        <w:t xml:space="preserve"> to secure sketchbook in open position</w:t>
      </w:r>
    </w:p>
    <w:p w14:paraId="2C9CFE3C" w14:textId="52254F1F" w:rsidR="00260437" w:rsidRDefault="00D931CC" w:rsidP="00260437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W</w:t>
      </w:r>
      <w:r w:rsidR="00260437" w:rsidRPr="009C2236">
        <w:rPr>
          <w:rFonts w:ascii="Arial" w:hAnsi="Arial" w:cs="Arial"/>
          <w:iCs/>
        </w:rPr>
        <w:t xml:space="preserve">aterproof pouch </w:t>
      </w:r>
      <w:r w:rsidR="00260437">
        <w:rPr>
          <w:rFonts w:ascii="Arial" w:hAnsi="Arial" w:cs="Arial"/>
          <w:iCs/>
        </w:rPr>
        <w:t>or</w:t>
      </w:r>
      <w:r w:rsidR="00260437" w:rsidRPr="009C2236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t>Ziploc</w:t>
      </w:r>
      <w:r w:rsidR="00260437" w:rsidRPr="009C2236">
        <w:rPr>
          <w:rFonts w:ascii="Arial" w:hAnsi="Arial" w:cs="Arial"/>
          <w:iCs/>
        </w:rPr>
        <w:t xml:space="preserve"> bag</w:t>
      </w:r>
      <w:r>
        <w:rPr>
          <w:rFonts w:ascii="Arial" w:hAnsi="Arial" w:cs="Arial"/>
          <w:iCs/>
        </w:rPr>
        <w:t>s</w:t>
      </w:r>
      <w:r w:rsidR="00260437" w:rsidRPr="009C2236">
        <w:rPr>
          <w:rFonts w:ascii="Arial" w:hAnsi="Arial" w:cs="Arial"/>
          <w:iCs/>
        </w:rPr>
        <w:t xml:space="preserve"> to keep sketchbook</w:t>
      </w:r>
      <w:r w:rsidR="00260437">
        <w:rPr>
          <w:rFonts w:ascii="Arial" w:hAnsi="Arial" w:cs="Arial"/>
          <w:iCs/>
        </w:rPr>
        <w:t xml:space="preserve"> </w:t>
      </w:r>
      <w:r w:rsidR="00260437" w:rsidRPr="009C2236">
        <w:rPr>
          <w:rFonts w:ascii="Arial" w:hAnsi="Arial" w:cs="Arial"/>
          <w:iCs/>
        </w:rPr>
        <w:t xml:space="preserve">and </w:t>
      </w:r>
      <w:r w:rsidR="00260437">
        <w:rPr>
          <w:rFonts w:ascii="Arial" w:hAnsi="Arial" w:cs="Arial"/>
          <w:iCs/>
        </w:rPr>
        <w:t xml:space="preserve">wet </w:t>
      </w:r>
      <w:r w:rsidR="00260437" w:rsidRPr="009C2236">
        <w:rPr>
          <w:rFonts w:ascii="Arial" w:hAnsi="Arial" w:cs="Arial"/>
          <w:iCs/>
        </w:rPr>
        <w:t>palette separate</w:t>
      </w:r>
    </w:p>
    <w:p w14:paraId="1DD20D9B" w14:textId="040F2AB1" w:rsidR="00260437" w:rsidRPr="009C2236" w:rsidRDefault="00D931CC" w:rsidP="00260437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S</w:t>
      </w:r>
      <w:r w:rsidR="00260437">
        <w:rPr>
          <w:rFonts w:ascii="Arial" w:hAnsi="Arial" w:cs="Arial"/>
          <w:iCs/>
        </w:rPr>
        <w:t>mall backpack or bag to carry gear</w:t>
      </w:r>
    </w:p>
    <w:p w14:paraId="7C6FA440" w14:textId="5E106A9E" w:rsidR="00260437" w:rsidRDefault="00D931CC" w:rsidP="00CA5106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Optional: </w:t>
      </w:r>
      <w:r w:rsidR="00260437" w:rsidRPr="004D0159">
        <w:rPr>
          <w:rFonts w:ascii="Arial" w:hAnsi="Arial" w:cs="Arial"/>
        </w:rPr>
        <w:t>portable</w:t>
      </w:r>
      <w:r w:rsidR="00260437" w:rsidRPr="002E33AD">
        <w:rPr>
          <w:rFonts w:ascii="Arial" w:hAnsi="Arial" w:cs="Arial"/>
        </w:rPr>
        <w:t xml:space="preserve"> stool</w:t>
      </w:r>
      <w:r w:rsidR="00260437">
        <w:rPr>
          <w:rFonts w:ascii="Arial" w:hAnsi="Arial" w:cs="Arial"/>
        </w:rPr>
        <w:t xml:space="preserve">--be sure you can easily carry it in addition to </w:t>
      </w:r>
      <w:r w:rsidR="00CA5106">
        <w:rPr>
          <w:rFonts w:ascii="Arial" w:hAnsi="Arial" w:cs="Arial"/>
        </w:rPr>
        <w:t xml:space="preserve">all your </w:t>
      </w:r>
      <w:r w:rsidR="00260437">
        <w:rPr>
          <w:rFonts w:ascii="Arial" w:hAnsi="Arial" w:cs="Arial"/>
        </w:rPr>
        <w:t>other gear</w:t>
      </w:r>
    </w:p>
    <w:p w14:paraId="1026CC6B" w14:textId="1BA1CB87" w:rsidR="00D931CC" w:rsidRDefault="00D931CC" w:rsidP="00D931CC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O</w:t>
      </w:r>
      <w:r>
        <w:rPr>
          <w:rFonts w:ascii="Arial" w:hAnsi="Arial" w:cs="Arial"/>
        </w:rPr>
        <w:t>ptional</w:t>
      </w:r>
      <w:r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r w:rsidRPr="004D0159">
        <w:rPr>
          <w:rFonts w:ascii="Arial" w:hAnsi="Arial" w:cs="Arial"/>
        </w:rPr>
        <w:t>portable</w:t>
      </w:r>
      <w:r w:rsidRPr="002E33A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easel</w:t>
      </w:r>
      <w:r>
        <w:rPr>
          <w:rFonts w:ascii="Arial" w:hAnsi="Arial" w:cs="Arial"/>
        </w:rPr>
        <w:t>--be sure you can easily carry it in addition to all your other gear</w:t>
      </w:r>
    </w:p>
    <w:p w14:paraId="0FF3C985" w14:textId="77777777" w:rsidR="00D931CC" w:rsidRDefault="00260437" w:rsidP="00D931CC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D931CC">
        <w:rPr>
          <w:rFonts w:ascii="Arial" w:hAnsi="Arial" w:cs="Arial"/>
        </w:rPr>
        <w:t xml:space="preserve">Plan </w:t>
      </w:r>
      <w:r w:rsidR="00D931CC">
        <w:rPr>
          <w:rFonts w:ascii="Arial" w:hAnsi="Arial" w:cs="Arial"/>
        </w:rPr>
        <w:t>for weather and walking</w:t>
      </w:r>
      <w:r w:rsidRPr="00D931CC">
        <w:rPr>
          <w:rFonts w:ascii="Arial" w:hAnsi="Arial" w:cs="Arial"/>
        </w:rPr>
        <w:t>: comfortable shoes; sun, rain, wind protection; temperature comfort</w:t>
      </w:r>
      <w:r w:rsidR="00CA5106" w:rsidRPr="00D931CC">
        <w:rPr>
          <w:rFonts w:ascii="Arial" w:hAnsi="Arial" w:cs="Arial"/>
        </w:rPr>
        <w:t>, insect repellent</w:t>
      </w:r>
      <w:r w:rsidRPr="00D931CC">
        <w:rPr>
          <w:rFonts w:ascii="Arial" w:hAnsi="Arial" w:cs="Arial"/>
        </w:rPr>
        <w:t>.</w:t>
      </w:r>
      <w:r w:rsidR="00D931CC">
        <w:rPr>
          <w:rFonts w:ascii="Arial" w:hAnsi="Arial" w:cs="Arial"/>
        </w:rPr>
        <w:t xml:space="preserve"> </w:t>
      </w:r>
    </w:p>
    <w:p w14:paraId="3A4D197D" w14:textId="47B95FE8" w:rsidR="00CA5106" w:rsidRPr="00D931CC" w:rsidRDefault="00D931CC" w:rsidP="00D931CC">
      <w:pPr>
        <w:pStyle w:val="ListParagraph"/>
        <w:numPr>
          <w:ilvl w:val="0"/>
          <w:numId w:val="2"/>
        </w:numPr>
        <w:spacing w:after="0" w:line="240" w:lineRule="auto"/>
        <w:rPr>
          <w:rStyle w:val="Strong"/>
          <w:rFonts w:ascii="Arial" w:hAnsi="Arial" w:cs="Arial"/>
          <w:b w:val="0"/>
          <w:bCs w:val="0"/>
        </w:rPr>
      </w:pPr>
      <w:r w:rsidRPr="00D931CC">
        <w:rPr>
          <w:rFonts w:ascii="Arial" w:hAnsi="Arial" w:cs="Arial"/>
        </w:rPr>
        <w:t>Bring a</w:t>
      </w:r>
      <w:r w:rsidR="00CA5106" w:rsidRPr="00D931CC">
        <w:rPr>
          <w:rFonts w:ascii="Arial" w:hAnsi="Arial" w:cs="Arial"/>
        </w:rPr>
        <w:t xml:space="preserve"> sense of adventure and </w:t>
      </w:r>
      <w:r>
        <w:rPr>
          <w:rFonts w:ascii="Arial" w:hAnsi="Arial" w:cs="Arial"/>
        </w:rPr>
        <w:t>a</w:t>
      </w:r>
      <w:r w:rsidR="00CA5106" w:rsidRPr="00D931CC">
        <w:rPr>
          <w:rFonts w:ascii="Arial" w:hAnsi="Arial" w:cs="Arial"/>
        </w:rPr>
        <w:t xml:space="preserve"> sense of humor.</w:t>
      </w:r>
    </w:p>
    <w:p w14:paraId="7C46D1EC" w14:textId="77777777" w:rsidR="00260437" w:rsidRDefault="00260437" w:rsidP="00F55417">
      <w:pPr>
        <w:widowControl w:val="0"/>
        <w:rPr>
          <w:rStyle w:val="Strong"/>
          <w:rFonts w:ascii="Arial" w:hAnsi="Arial" w:cs="Arial"/>
          <w:sz w:val="22"/>
          <w:szCs w:val="22"/>
        </w:rPr>
      </w:pPr>
      <w:r>
        <w:rPr>
          <w:rFonts w:ascii="Arial" w:eastAsia="Calibri" w:hAnsi="Arial" w:cs="Arial"/>
          <w:b/>
          <w:noProof/>
        </w:rPr>
        <w:lastRenderedPageBreak/>
        <w:drawing>
          <wp:inline distT="0" distB="0" distL="0" distR="0" wp14:anchorId="16DFD1FF" wp14:editId="020C5612">
            <wp:extent cx="5943600" cy="2228850"/>
            <wp:effectExtent l="0" t="0" r="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v9iV0zbSTlOaNKDlZkYs+Q_thumb_22f4.jpg"/>
                    <pic:cNvPicPr/>
                  </pic:nvPicPr>
                  <pic:blipFill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28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8B9E84" w14:textId="77777777" w:rsidR="00260437" w:rsidRDefault="00260437" w:rsidP="00F55417">
      <w:pPr>
        <w:widowControl w:val="0"/>
        <w:rPr>
          <w:rStyle w:val="Strong"/>
          <w:rFonts w:ascii="Arial" w:hAnsi="Arial" w:cs="Arial"/>
          <w:sz w:val="22"/>
          <w:szCs w:val="22"/>
        </w:rPr>
      </w:pPr>
    </w:p>
    <w:p w14:paraId="2208B5A0" w14:textId="43F05221" w:rsidR="00F55417" w:rsidRDefault="00260437" w:rsidP="00F55417">
      <w:pPr>
        <w:widowControl w:val="0"/>
        <w:rPr>
          <w:rStyle w:val="Strong"/>
          <w:rFonts w:ascii="Arial" w:hAnsi="Arial" w:cs="Arial"/>
          <w:sz w:val="22"/>
          <w:szCs w:val="22"/>
        </w:rPr>
      </w:pPr>
      <w:r>
        <w:rPr>
          <w:rStyle w:val="Strong"/>
          <w:rFonts w:ascii="Arial" w:hAnsi="Arial" w:cs="Arial"/>
          <w:sz w:val="22"/>
          <w:szCs w:val="22"/>
        </w:rPr>
        <w:t>Teaching Philosophy</w:t>
      </w:r>
    </w:p>
    <w:p w14:paraId="410313AD" w14:textId="5349B767" w:rsidR="00F55417" w:rsidRDefault="00F55417" w:rsidP="00F55417">
      <w:pPr>
        <w:widowControl w:val="0"/>
        <w:rPr>
          <w:rFonts w:ascii="Arial" w:hAnsi="Arial" w:cs="Arial"/>
        </w:rPr>
      </w:pPr>
      <w:r w:rsidRPr="009C57A4">
        <w:rPr>
          <w:rFonts w:ascii="Arial" w:hAnsi="Arial" w:cs="Arial"/>
        </w:rPr>
        <w:t xml:space="preserve">I have been </w:t>
      </w:r>
      <w:r w:rsidR="008B4DA3">
        <w:rPr>
          <w:rFonts w:ascii="Arial" w:hAnsi="Arial" w:cs="Arial"/>
        </w:rPr>
        <w:t xml:space="preserve">sketching </w:t>
      </w:r>
      <w:r w:rsidR="00D931CC">
        <w:rPr>
          <w:rFonts w:ascii="Arial" w:hAnsi="Arial" w:cs="Arial"/>
        </w:rPr>
        <w:t xml:space="preserve">and </w:t>
      </w:r>
      <w:r w:rsidRPr="009C57A4">
        <w:rPr>
          <w:rFonts w:ascii="Arial" w:hAnsi="Arial" w:cs="Arial"/>
        </w:rPr>
        <w:t xml:space="preserve">painting </w:t>
      </w:r>
      <w:r w:rsidR="00D931CC">
        <w:rPr>
          <w:rFonts w:ascii="Arial" w:hAnsi="Arial" w:cs="Arial"/>
        </w:rPr>
        <w:t xml:space="preserve">with watercolor and ink </w:t>
      </w:r>
      <w:r w:rsidRPr="009C57A4">
        <w:rPr>
          <w:rFonts w:ascii="Arial" w:hAnsi="Arial" w:cs="Arial"/>
        </w:rPr>
        <w:t xml:space="preserve">for </w:t>
      </w:r>
      <w:r>
        <w:rPr>
          <w:rFonts w:ascii="Arial" w:hAnsi="Arial" w:cs="Arial"/>
        </w:rPr>
        <w:t xml:space="preserve">nearly </w:t>
      </w:r>
      <w:r w:rsidR="00260437">
        <w:rPr>
          <w:rFonts w:ascii="Arial" w:hAnsi="Arial" w:cs="Arial"/>
        </w:rPr>
        <w:t>forty</w:t>
      </w:r>
      <w:r w:rsidRPr="009C57A4">
        <w:rPr>
          <w:rFonts w:ascii="Arial" w:hAnsi="Arial" w:cs="Arial"/>
        </w:rPr>
        <w:t xml:space="preserve"> years and I am not </w:t>
      </w:r>
      <w:r w:rsidR="00260437">
        <w:rPr>
          <w:rFonts w:ascii="Arial" w:hAnsi="Arial" w:cs="Arial"/>
        </w:rPr>
        <w:t xml:space="preserve">yet </w:t>
      </w:r>
      <w:r w:rsidRPr="009C57A4">
        <w:rPr>
          <w:rFonts w:ascii="Arial" w:hAnsi="Arial" w:cs="Arial"/>
        </w:rPr>
        <w:t>bored</w:t>
      </w:r>
      <w:r w:rsidR="00260437">
        <w:rPr>
          <w:rFonts w:ascii="Arial" w:hAnsi="Arial" w:cs="Arial"/>
        </w:rPr>
        <w:t xml:space="preserve"> with</w:t>
      </w:r>
      <w:r w:rsidR="008B4DA3">
        <w:rPr>
          <w:rFonts w:ascii="Arial" w:hAnsi="Arial" w:cs="Arial"/>
        </w:rPr>
        <w:t xml:space="preserve"> my favorite water media</w:t>
      </w:r>
      <w:r w:rsidRPr="009C57A4">
        <w:rPr>
          <w:rFonts w:ascii="Arial" w:hAnsi="Arial" w:cs="Arial"/>
        </w:rPr>
        <w:t xml:space="preserve">. I like to think of </w:t>
      </w:r>
      <w:r w:rsidR="00D931CC">
        <w:rPr>
          <w:rFonts w:ascii="Arial" w:hAnsi="Arial" w:cs="Arial"/>
        </w:rPr>
        <w:t>it</w:t>
      </w:r>
      <w:r w:rsidRPr="009C57A4">
        <w:rPr>
          <w:rFonts w:ascii="Arial" w:hAnsi="Arial" w:cs="Arial"/>
        </w:rPr>
        <w:t xml:space="preserve"> </w:t>
      </w:r>
      <w:r w:rsidR="008B4DA3">
        <w:rPr>
          <w:rFonts w:ascii="Arial" w:hAnsi="Arial" w:cs="Arial"/>
        </w:rPr>
        <w:t>as</w:t>
      </w:r>
      <w:r w:rsidRPr="009C57A4">
        <w:rPr>
          <w:rFonts w:ascii="Arial" w:hAnsi="Arial" w:cs="Arial"/>
        </w:rPr>
        <w:t xml:space="preserve"> a dance--</w:t>
      </w:r>
      <w:r w:rsidR="008B4DA3">
        <w:rPr>
          <w:rFonts w:ascii="Arial" w:hAnsi="Arial" w:cs="Arial"/>
        </w:rPr>
        <w:t>if</w:t>
      </w:r>
      <w:r w:rsidRPr="009C57A4">
        <w:rPr>
          <w:rFonts w:ascii="Arial" w:hAnsi="Arial" w:cs="Arial"/>
        </w:rPr>
        <w:t xml:space="preserve"> I remember to follow </w:t>
      </w:r>
      <w:r w:rsidR="00D931CC">
        <w:rPr>
          <w:rFonts w:ascii="Arial" w:hAnsi="Arial" w:cs="Arial"/>
        </w:rPr>
        <w:t>watercolor’s</w:t>
      </w:r>
      <w:r w:rsidRPr="009C57A4">
        <w:rPr>
          <w:rFonts w:ascii="Arial" w:hAnsi="Arial" w:cs="Arial"/>
        </w:rPr>
        <w:t xml:space="preserve"> lead, the result is fluid, elegant, effortless. </w:t>
      </w:r>
      <w:r w:rsidR="008B4DA3">
        <w:rPr>
          <w:rFonts w:ascii="Arial" w:hAnsi="Arial" w:cs="Arial"/>
        </w:rPr>
        <w:t>If</w:t>
      </w:r>
      <w:r w:rsidRPr="009C57A4">
        <w:rPr>
          <w:rFonts w:ascii="Arial" w:hAnsi="Arial" w:cs="Arial"/>
        </w:rPr>
        <w:t xml:space="preserve"> I don’t, we still dance, but it’s awkward.  Learning to </w:t>
      </w:r>
      <w:r w:rsidR="00D931CC">
        <w:rPr>
          <w:rFonts w:ascii="Arial" w:hAnsi="Arial" w:cs="Arial"/>
        </w:rPr>
        <w:t>let the water do the work</w:t>
      </w:r>
      <w:r w:rsidRPr="009C57A4">
        <w:rPr>
          <w:rFonts w:ascii="Arial" w:hAnsi="Arial" w:cs="Arial"/>
        </w:rPr>
        <w:t xml:space="preserve"> takes time, </w:t>
      </w:r>
      <w:r w:rsidR="008B4DA3">
        <w:rPr>
          <w:rFonts w:ascii="Arial" w:hAnsi="Arial" w:cs="Arial"/>
        </w:rPr>
        <w:t xml:space="preserve">practice and </w:t>
      </w:r>
      <w:r w:rsidRPr="009C57A4">
        <w:rPr>
          <w:rFonts w:ascii="Arial" w:hAnsi="Arial" w:cs="Arial"/>
        </w:rPr>
        <w:t>good coaching</w:t>
      </w:r>
      <w:r w:rsidR="008B4DA3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That’s where I can help. </w:t>
      </w:r>
    </w:p>
    <w:p w14:paraId="2E16A106" w14:textId="77777777" w:rsidR="00F55417" w:rsidRDefault="00F55417" w:rsidP="00F55417">
      <w:pPr>
        <w:widowControl w:val="0"/>
        <w:rPr>
          <w:rFonts w:ascii="Arial" w:hAnsi="Arial" w:cs="Arial"/>
        </w:rPr>
      </w:pPr>
    </w:p>
    <w:p w14:paraId="352C4077" w14:textId="27E5FC16" w:rsidR="00F55417" w:rsidRPr="009C57A4" w:rsidRDefault="00F55417" w:rsidP="00F55417">
      <w:pPr>
        <w:widowControl w:val="0"/>
        <w:rPr>
          <w:rFonts w:ascii="Arial" w:hAnsi="Arial" w:cs="Arial"/>
        </w:rPr>
      </w:pPr>
      <w:r w:rsidRPr="009C57A4">
        <w:rPr>
          <w:rFonts w:ascii="Arial" w:hAnsi="Arial" w:cs="Arial"/>
        </w:rPr>
        <w:t xml:space="preserve">What kind of </w:t>
      </w:r>
      <w:r w:rsidR="008B4DA3">
        <w:rPr>
          <w:rFonts w:ascii="Arial" w:hAnsi="Arial" w:cs="Arial"/>
        </w:rPr>
        <w:t>sketch</w:t>
      </w:r>
      <w:r w:rsidRPr="009C57A4">
        <w:rPr>
          <w:rFonts w:ascii="Arial" w:hAnsi="Arial" w:cs="Arial"/>
        </w:rPr>
        <w:t xml:space="preserve"> are you longing to </w:t>
      </w:r>
      <w:r w:rsidR="008B4DA3">
        <w:rPr>
          <w:rFonts w:ascii="Arial" w:hAnsi="Arial" w:cs="Arial"/>
        </w:rPr>
        <w:t>create</w:t>
      </w:r>
      <w:r w:rsidRPr="009C57A4">
        <w:rPr>
          <w:rFonts w:ascii="Arial" w:hAnsi="Arial" w:cs="Arial"/>
        </w:rPr>
        <w:t xml:space="preserve">? The “right” way </w:t>
      </w:r>
      <w:r>
        <w:rPr>
          <w:rFonts w:ascii="Arial" w:hAnsi="Arial" w:cs="Arial"/>
        </w:rPr>
        <w:t xml:space="preserve">to </w:t>
      </w:r>
      <w:r w:rsidR="008B4DA3">
        <w:rPr>
          <w:rFonts w:ascii="Arial" w:hAnsi="Arial" w:cs="Arial"/>
        </w:rPr>
        <w:t>sketch</w:t>
      </w:r>
      <w:r>
        <w:rPr>
          <w:rFonts w:ascii="Arial" w:hAnsi="Arial" w:cs="Arial"/>
        </w:rPr>
        <w:t xml:space="preserve"> </w:t>
      </w:r>
      <w:r w:rsidRPr="009C57A4">
        <w:rPr>
          <w:rFonts w:ascii="Arial" w:hAnsi="Arial" w:cs="Arial"/>
        </w:rPr>
        <w:t xml:space="preserve">is the way that best supports your ideas and goals (not mine). </w:t>
      </w:r>
      <w:r w:rsidR="008B4DA3">
        <w:rPr>
          <w:rFonts w:ascii="Arial" w:hAnsi="Arial" w:cs="Arial"/>
        </w:rPr>
        <w:t>W</w:t>
      </w:r>
      <w:r w:rsidRPr="009C57A4">
        <w:rPr>
          <w:rFonts w:ascii="Arial" w:hAnsi="Arial" w:cs="Arial"/>
        </w:rPr>
        <w:t xml:space="preserve">ith </w:t>
      </w:r>
      <w:r w:rsidR="00D931CC">
        <w:rPr>
          <w:rFonts w:ascii="Arial" w:hAnsi="Arial" w:cs="Arial"/>
        </w:rPr>
        <w:t>four decades</w:t>
      </w:r>
      <w:r w:rsidRPr="009C57A4">
        <w:rPr>
          <w:rFonts w:ascii="Arial" w:hAnsi="Arial" w:cs="Arial"/>
        </w:rPr>
        <w:t xml:space="preserve"> of teaching experience I can help you explore </w:t>
      </w:r>
      <w:r w:rsidRPr="009C57A4">
        <w:rPr>
          <w:rFonts w:ascii="Arial" w:hAnsi="Arial" w:cs="Arial"/>
          <w:i/>
        </w:rPr>
        <w:t>what</w:t>
      </w:r>
      <w:r w:rsidRPr="009C57A4">
        <w:rPr>
          <w:rFonts w:ascii="Arial" w:hAnsi="Arial" w:cs="Arial"/>
        </w:rPr>
        <w:t xml:space="preserve"> to </w:t>
      </w:r>
      <w:r w:rsidR="008B4DA3">
        <w:rPr>
          <w:rFonts w:ascii="Arial" w:hAnsi="Arial" w:cs="Arial"/>
        </w:rPr>
        <w:t>sketch</w:t>
      </w:r>
      <w:r w:rsidRPr="009C57A4">
        <w:rPr>
          <w:rFonts w:ascii="Arial" w:hAnsi="Arial" w:cs="Arial"/>
        </w:rPr>
        <w:t xml:space="preserve"> and </w:t>
      </w:r>
      <w:r w:rsidRPr="009C57A4">
        <w:rPr>
          <w:rFonts w:ascii="Arial" w:hAnsi="Arial" w:cs="Arial"/>
          <w:i/>
        </w:rPr>
        <w:t xml:space="preserve">how, </w:t>
      </w:r>
      <w:r w:rsidRPr="009C57A4">
        <w:rPr>
          <w:rFonts w:ascii="Arial" w:hAnsi="Arial" w:cs="Arial"/>
        </w:rPr>
        <w:t xml:space="preserve">but just as importantly, </w:t>
      </w:r>
      <w:r w:rsidRPr="009C57A4">
        <w:rPr>
          <w:rFonts w:ascii="Arial" w:hAnsi="Arial" w:cs="Arial"/>
          <w:i/>
        </w:rPr>
        <w:t>why</w:t>
      </w:r>
      <w:r w:rsidRPr="009C57A4">
        <w:rPr>
          <w:rFonts w:ascii="Arial" w:hAnsi="Arial" w:cs="Arial"/>
        </w:rPr>
        <w:t xml:space="preserve">. </w:t>
      </w:r>
      <w:r w:rsidRPr="009C57A4">
        <w:rPr>
          <w:rFonts w:ascii="Arial" w:eastAsia="Times New Roman" w:hAnsi="Arial" w:cs="Arial"/>
        </w:rPr>
        <w:t>We’ll explore technique</w:t>
      </w:r>
      <w:r w:rsidR="00260437">
        <w:rPr>
          <w:rFonts w:ascii="Arial" w:eastAsia="Times New Roman" w:hAnsi="Arial" w:cs="Arial"/>
        </w:rPr>
        <w:t>s</w:t>
      </w:r>
      <w:r w:rsidRPr="009C57A4">
        <w:rPr>
          <w:rFonts w:ascii="Arial" w:eastAsia="Times New Roman" w:hAnsi="Arial" w:cs="Arial"/>
        </w:rPr>
        <w:t xml:space="preserve"> and design </w:t>
      </w:r>
      <w:r w:rsidR="00D931CC">
        <w:rPr>
          <w:rFonts w:ascii="Arial" w:eastAsia="Times New Roman" w:hAnsi="Arial" w:cs="Arial"/>
        </w:rPr>
        <w:t>principles</w:t>
      </w:r>
      <w:r w:rsidR="008B4DA3">
        <w:rPr>
          <w:rFonts w:ascii="Arial" w:eastAsia="Times New Roman" w:hAnsi="Arial" w:cs="Arial"/>
        </w:rPr>
        <w:t xml:space="preserve"> </w:t>
      </w:r>
      <w:r w:rsidRPr="009C57A4">
        <w:rPr>
          <w:rFonts w:ascii="Arial" w:eastAsia="Times New Roman" w:hAnsi="Arial" w:cs="Arial"/>
        </w:rPr>
        <w:t xml:space="preserve">to support your </w:t>
      </w:r>
      <w:r w:rsidR="00D931CC">
        <w:rPr>
          <w:rFonts w:ascii="Arial" w:eastAsia="Times New Roman" w:hAnsi="Arial" w:cs="Arial"/>
        </w:rPr>
        <w:t>goals</w:t>
      </w:r>
      <w:r w:rsidRPr="009C57A4">
        <w:rPr>
          <w:rFonts w:ascii="Arial" w:eastAsia="Times New Roman" w:hAnsi="Arial" w:cs="Arial"/>
        </w:rPr>
        <w:t xml:space="preserve">. </w:t>
      </w:r>
      <w:r w:rsidRPr="009C57A4">
        <w:rPr>
          <w:rFonts w:ascii="Arial" w:hAnsi="Arial" w:cs="Arial"/>
        </w:rPr>
        <w:t>When you get stuck—</w:t>
      </w:r>
      <w:r w:rsidR="008B4DA3">
        <w:rPr>
          <w:rFonts w:ascii="Arial" w:hAnsi="Arial" w:cs="Arial"/>
        </w:rPr>
        <w:t>we all do from time to time</w:t>
      </w:r>
      <w:r w:rsidRPr="009C57A4">
        <w:rPr>
          <w:rFonts w:ascii="Arial" w:hAnsi="Arial" w:cs="Arial"/>
        </w:rPr>
        <w:t xml:space="preserve">–I’ll help you find ways to get going again. </w:t>
      </w:r>
      <w:r w:rsidR="008B4DA3">
        <w:rPr>
          <w:rFonts w:ascii="Arial" w:hAnsi="Arial" w:cs="Arial"/>
        </w:rPr>
        <w:t>I’ll check in with you as you</w:t>
      </w:r>
      <w:r w:rsidRPr="009C57A4">
        <w:rPr>
          <w:rFonts w:ascii="Arial" w:hAnsi="Arial" w:cs="Arial"/>
        </w:rPr>
        <w:t xml:space="preserve"> </w:t>
      </w:r>
      <w:r w:rsidR="008B4DA3">
        <w:rPr>
          <w:rFonts w:ascii="Arial" w:hAnsi="Arial" w:cs="Arial"/>
        </w:rPr>
        <w:t>sketch</w:t>
      </w:r>
      <w:r w:rsidRPr="009C57A4">
        <w:rPr>
          <w:rFonts w:ascii="Arial" w:hAnsi="Arial" w:cs="Arial"/>
        </w:rPr>
        <w:t xml:space="preserve"> </w:t>
      </w:r>
      <w:r w:rsidR="008B4DA3">
        <w:rPr>
          <w:rFonts w:ascii="Arial" w:hAnsi="Arial" w:cs="Arial"/>
        </w:rPr>
        <w:t xml:space="preserve">to see how it’s going. </w:t>
      </w:r>
      <w:r w:rsidRPr="009C57A4">
        <w:rPr>
          <w:rFonts w:ascii="Arial" w:hAnsi="Arial" w:cs="Arial"/>
        </w:rPr>
        <w:t xml:space="preserve">When you want direction, I’ll be there </w:t>
      </w:r>
      <w:r w:rsidR="008B4DA3">
        <w:rPr>
          <w:rFonts w:ascii="Arial" w:hAnsi="Arial" w:cs="Arial"/>
        </w:rPr>
        <w:t>to help</w:t>
      </w:r>
      <w:r w:rsidRPr="009C57A4">
        <w:rPr>
          <w:rFonts w:ascii="Arial" w:hAnsi="Arial" w:cs="Arial"/>
        </w:rPr>
        <w:t>.</w:t>
      </w:r>
      <w:r w:rsidRPr="009C57A4">
        <w:rPr>
          <w:rFonts w:ascii="Arial" w:eastAsia="Times New Roman" w:hAnsi="Arial" w:cs="Arial"/>
        </w:rPr>
        <w:t xml:space="preserve"> </w:t>
      </w:r>
      <w:r w:rsidRPr="009C57A4">
        <w:rPr>
          <w:rFonts w:ascii="Arial" w:hAnsi="Arial" w:cs="Arial"/>
        </w:rPr>
        <w:t xml:space="preserve">My demonstrations and warmup exercises are carefully designed to </w:t>
      </w:r>
      <w:r w:rsidR="008B4DA3">
        <w:rPr>
          <w:rFonts w:ascii="Arial" w:hAnsi="Arial" w:cs="Arial"/>
        </w:rPr>
        <w:t>help you make progress and have FUN</w:t>
      </w:r>
      <w:r w:rsidRPr="009C57A4">
        <w:rPr>
          <w:rFonts w:ascii="Arial" w:hAnsi="Arial" w:cs="Arial"/>
        </w:rPr>
        <w:t xml:space="preserve">. I provide </w:t>
      </w:r>
      <w:r w:rsidR="008B4DA3">
        <w:rPr>
          <w:rFonts w:ascii="Arial" w:hAnsi="Arial" w:cs="Arial"/>
        </w:rPr>
        <w:t>handouts and an overview before we start, and a summary on completion</w:t>
      </w:r>
      <w:r w:rsidRPr="009C57A4">
        <w:rPr>
          <w:rFonts w:ascii="Arial" w:hAnsi="Arial" w:cs="Arial"/>
        </w:rPr>
        <w:t xml:space="preserve">. </w:t>
      </w:r>
    </w:p>
    <w:p w14:paraId="7DB1F489" w14:textId="77777777" w:rsidR="00F55417" w:rsidRPr="009C57A4" w:rsidRDefault="00F55417" w:rsidP="00F55417">
      <w:pPr>
        <w:widowControl w:val="0"/>
        <w:rPr>
          <w:rFonts w:ascii="Arial" w:hAnsi="Arial" w:cs="Arial"/>
        </w:rPr>
      </w:pPr>
    </w:p>
    <w:p w14:paraId="2EFF2DC6" w14:textId="58881C17" w:rsidR="00F55417" w:rsidRDefault="00F55417" w:rsidP="00F55417">
      <w:pPr>
        <w:widowControl w:val="0"/>
        <w:rPr>
          <w:rFonts w:ascii="Arial" w:hAnsi="Arial" w:cs="Arial"/>
        </w:rPr>
      </w:pPr>
      <w:r w:rsidRPr="009C57A4">
        <w:rPr>
          <w:rFonts w:ascii="Arial" w:hAnsi="Arial" w:cs="Arial"/>
        </w:rPr>
        <w:t xml:space="preserve">We’ll start wherever you are in your creative journey. Together we will make art </w:t>
      </w:r>
      <w:r w:rsidRPr="009C57A4">
        <w:rPr>
          <w:rFonts w:ascii="Arial" w:hAnsi="Arial" w:cs="Arial"/>
          <w:i/>
        </w:rPr>
        <w:t>and</w:t>
      </w:r>
      <w:r w:rsidRPr="009C57A4">
        <w:rPr>
          <w:rFonts w:ascii="Arial" w:hAnsi="Arial" w:cs="Arial"/>
        </w:rPr>
        <w:t xml:space="preserve"> messes, intentional choices </w:t>
      </w:r>
      <w:r w:rsidRPr="009C57A4">
        <w:rPr>
          <w:rFonts w:ascii="Arial" w:hAnsi="Arial" w:cs="Arial"/>
          <w:i/>
        </w:rPr>
        <w:t>and</w:t>
      </w:r>
      <w:r w:rsidRPr="009C57A4">
        <w:rPr>
          <w:rFonts w:ascii="Arial" w:hAnsi="Arial" w:cs="Arial"/>
        </w:rPr>
        <w:t xml:space="preserve"> happy accidents. We will find problems to solve, courage to try, and resilience to continue.</w:t>
      </w:r>
    </w:p>
    <w:p w14:paraId="3057A3A6" w14:textId="77777777" w:rsidR="00F55417" w:rsidRPr="009C57A4" w:rsidRDefault="00F55417" w:rsidP="00F55417">
      <w:pPr>
        <w:widowControl w:val="0"/>
        <w:rPr>
          <w:rFonts w:ascii="Arial" w:hAnsi="Arial" w:cs="Arial"/>
        </w:rPr>
      </w:pPr>
    </w:p>
    <w:p w14:paraId="0E8BBE1A" w14:textId="2E89C405" w:rsidR="00F55417" w:rsidRDefault="00F55417" w:rsidP="00F55417">
      <w:pPr>
        <w:widowControl w:val="0"/>
        <w:rPr>
          <w:rFonts w:ascii="Arial" w:eastAsia="Times New Roman" w:hAnsi="Arial" w:cs="Arial"/>
        </w:rPr>
      </w:pPr>
      <w:r w:rsidRPr="009C57A4">
        <w:rPr>
          <w:rFonts w:ascii="Arial" w:eastAsia="Times New Roman" w:hAnsi="Arial" w:cs="Arial"/>
        </w:rPr>
        <w:t xml:space="preserve">I look forward to learning what you long to create, what </w:t>
      </w:r>
      <w:r w:rsidR="00260437">
        <w:rPr>
          <w:rFonts w:ascii="Arial" w:eastAsia="Times New Roman" w:hAnsi="Arial" w:cs="Arial"/>
        </w:rPr>
        <w:t>might be holding</w:t>
      </w:r>
      <w:r w:rsidRPr="009C57A4">
        <w:rPr>
          <w:rFonts w:ascii="Arial" w:eastAsia="Times New Roman" w:hAnsi="Arial" w:cs="Arial"/>
        </w:rPr>
        <w:t xml:space="preserve"> you back, and how I can help you acquire the skills and confidence to bring your best </w:t>
      </w:r>
      <w:r w:rsidR="008B4DA3">
        <w:rPr>
          <w:rFonts w:ascii="Arial" w:eastAsia="Times New Roman" w:hAnsi="Arial" w:cs="Arial"/>
        </w:rPr>
        <w:t>sketches</w:t>
      </w:r>
      <w:r w:rsidRPr="009C57A4">
        <w:rPr>
          <w:rFonts w:ascii="Arial" w:eastAsia="Times New Roman" w:hAnsi="Arial" w:cs="Arial"/>
        </w:rPr>
        <w:t xml:space="preserve"> to life. At the end of our time together, I’ll know I’ve succeeded when your</w:t>
      </w:r>
      <w:r w:rsidR="00260437">
        <w:rPr>
          <w:rFonts w:ascii="Arial" w:eastAsia="Times New Roman" w:hAnsi="Arial" w:cs="Arial"/>
        </w:rPr>
        <w:t xml:space="preserve"> work</w:t>
      </w:r>
      <w:r w:rsidRPr="009C57A4">
        <w:rPr>
          <w:rFonts w:ascii="Arial" w:eastAsia="Times New Roman" w:hAnsi="Arial" w:cs="Arial"/>
        </w:rPr>
        <w:t xml:space="preserve"> is distinctively yours, (not </w:t>
      </w:r>
      <w:r w:rsidR="00260437">
        <w:rPr>
          <w:rFonts w:ascii="Arial" w:eastAsia="Times New Roman" w:hAnsi="Arial" w:cs="Arial"/>
        </w:rPr>
        <w:t xml:space="preserve">at all like </w:t>
      </w:r>
      <w:r w:rsidRPr="009C57A4">
        <w:rPr>
          <w:rFonts w:ascii="Arial" w:eastAsia="Times New Roman" w:hAnsi="Arial" w:cs="Arial"/>
        </w:rPr>
        <w:t>mine), and you can’t wait to do more</w:t>
      </w:r>
      <w:r w:rsidR="008B4DA3">
        <w:rPr>
          <w:rFonts w:ascii="Arial" w:eastAsia="Times New Roman" w:hAnsi="Arial" w:cs="Arial"/>
        </w:rPr>
        <w:t xml:space="preserve"> wherever life and your art supplies take you next</w:t>
      </w:r>
      <w:r w:rsidRPr="009C57A4">
        <w:rPr>
          <w:rFonts w:ascii="Arial" w:eastAsia="Times New Roman" w:hAnsi="Arial" w:cs="Arial"/>
        </w:rPr>
        <w:t>.</w:t>
      </w:r>
    </w:p>
    <w:p w14:paraId="4D105E2F" w14:textId="77777777" w:rsidR="00260437" w:rsidRDefault="00260437" w:rsidP="00F55417">
      <w:pPr>
        <w:widowControl w:val="0"/>
        <w:rPr>
          <w:rStyle w:val="Strong"/>
          <w:rFonts w:ascii="Arial" w:hAnsi="Arial" w:cs="Arial"/>
          <w:sz w:val="22"/>
          <w:szCs w:val="22"/>
        </w:rPr>
      </w:pPr>
    </w:p>
    <w:p w14:paraId="2280575D" w14:textId="17D11571" w:rsidR="00260437" w:rsidRPr="009C57A4" w:rsidRDefault="00260437" w:rsidP="00F55417">
      <w:pPr>
        <w:widowControl w:val="0"/>
        <w:rPr>
          <w:rFonts w:ascii="Arial" w:eastAsia="Times New Roman" w:hAnsi="Arial" w:cs="Arial"/>
        </w:rPr>
      </w:pPr>
      <w:r>
        <w:rPr>
          <w:rStyle w:val="Strong"/>
          <w:rFonts w:ascii="Arial" w:hAnsi="Arial" w:cs="Arial"/>
          <w:sz w:val="22"/>
          <w:szCs w:val="22"/>
        </w:rPr>
        <w:t>Tara</w:t>
      </w:r>
    </w:p>
    <w:p w14:paraId="3DA23F1D" w14:textId="77777777" w:rsidR="00A613F1" w:rsidRPr="009C57A4" w:rsidRDefault="00A613F1">
      <w:pPr>
        <w:rPr>
          <w:rStyle w:val="Strong"/>
          <w:rFonts w:ascii="Arial" w:hAnsi="Arial" w:cs="Arial"/>
          <w:sz w:val="22"/>
          <w:szCs w:val="22"/>
        </w:rPr>
      </w:pPr>
    </w:p>
    <w:p w14:paraId="6B1D41FA" w14:textId="77777777" w:rsidR="00F7293C" w:rsidRDefault="00F7293C">
      <w:pPr>
        <w:rPr>
          <w:rStyle w:val="Strong"/>
          <w:rFonts w:ascii="Arial" w:hAnsi="Arial" w:cs="Arial"/>
          <w:sz w:val="22"/>
          <w:szCs w:val="22"/>
        </w:rPr>
      </w:pPr>
    </w:p>
    <w:sectPr w:rsidR="00F7293C" w:rsidSect="00C95328"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88457E" w14:textId="77777777" w:rsidR="007C0B22" w:rsidRDefault="007C0B22" w:rsidP="00110F19">
      <w:r>
        <w:separator/>
      </w:r>
    </w:p>
  </w:endnote>
  <w:endnote w:type="continuationSeparator" w:id="0">
    <w:p w14:paraId="23B28552" w14:textId="77777777" w:rsidR="007C0B22" w:rsidRDefault="007C0B22" w:rsidP="00110F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altName w:val="Times New Roman"/>
    <w:panose1 w:val="02000500000000000000"/>
    <w:charset w:val="00"/>
    <w:family w:val="auto"/>
    <w:pitch w:val="variable"/>
    <w:sig w:usb0="00000003" w:usb1="00000000" w:usb2="00000000" w:usb3="00000000" w:csb0="00000007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971D4" w14:textId="77777777" w:rsidR="00110F19" w:rsidRDefault="00110F19" w:rsidP="00110F19">
    <w:pPr>
      <w:pStyle w:val="Footer"/>
      <w:jc w:val="center"/>
    </w:pPr>
    <w:r>
      <w:t>©TARA SWEENEY ART WORKSHOPS</w:t>
    </w:r>
  </w:p>
  <w:p w14:paraId="3FF0B179" w14:textId="77777777" w:rsidR="00110F19" w:rsidRDefault="00110F19" w:rsidP="00110F19">
    <w:pPr>
      <w:pStyle w:val="Footer"/>
      <w:jc w:val="center"/>
    </w:pPr>
    <w:hyperlink r:id="rId1" w:history="1">
      <w:r w:rsidRPr="00B36F0A">
        <w:rPr>
          <w:rStyle w:val="Hyperlink"/>
        </w:rPr>
        <w:t>tarasweeneyart@gmail.com</w:t>
      </w:r>
    </w:hyperlink>
    <w:r>
      <w:t xml:space="preserve">  • 651 649 0535 • website </w:t>
    </w:r>
    <w:hyperlink r:id="rId2" w:history="1">
      <w:r w:rsidRPr="0081698C">
        <w:rPr>
          <w:rStyle w:val="Hyperlink"/>
        </w:rPr>
        <w:t>tarasweeneyart.com</w:t>
      </w:r>
    </w:hyperlink>
  </w:p>
  <w:p w14:paraId="77292FD7" w14:textId="77777777" w:rsidR="00110F19" w:rsidRDefault="00110F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154F2D" w14:textId="77777777" w:rsidR="007C0B22" w:rsidRDefault="007C0B22" w:rsidP="00110F19">
      <w:r>
        <w:separator/>
      </w:r>
    </w:p>
  </w:footnote>
  <w:footnote w:type="continuationSeparator" w:id="0">
    <w:p w14:paraId="7C93624B" w14:textId="77777777" w:rsidR="007C0B22" w:rsidRDefault="007C0B22" w:rsidP="00110F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220251"/>
    <w:multiLevelType w:val="hybridMultilevel"/>
    <w:tmpl w:val="09320E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1804ED"/>
    <w:multiLevelType w:val="hybridMultilevel"/>
    <w:tmpl w:val="72F817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5095091">
    <w:abstractNumId w:val="0"/>
  </w:num>
  <w:num w:numId="2" w16cid:durableId="12752146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716C"/>
    <w:rsid w:val="000634CE"/>
    <w:rsid w:val="00074AD2"/>
    <w:rsid w:val="00085470"/>
    <w:rsid w:val="000A1552"/>
    <w:rsid w:val="000A716C"/>
    <w:rsid w:val="00110F19"/>
    <w:rsid w:val="0012792D"/>
    <w:rsid w:val="001633D6"/>
    <w:rsid w:val="002128F6"/>
    <w:rsid w:val="00215253"/>
    <w:rsid w:val="002324F5"/>
    <w:rsid w:val="00237651"/>
    <w:rsid w:val="00260437"/>
    <w:rsid w:val="00266DDD"/>
    <w:rsid w:val="002C7133"/>
    <w:rsid w:val="00367A3E"/>
    <w:rsid w:val="003843C6"/>
    <w:rsid w:val="00401D16"/>
    <w:rsid w:val="00414AAC"/>
    <w:rsid w:val="00434C76"/>
    <w:rsid w:val="004520A6"/>
    <w:rsid w:val="004925DA"/>
    <w:rsid w:val="004E3101"/>
    <w:rsid w:val="004E3413"/>
    <w:rsid w:val="005023E1"/>
    <w:rsid w:val="00562B3F"/>
    <w:rsid w:val="00587050"/>
    <w:rsid w:val="005B6348"/>
    <w:rsid w:val="006A675C"/>
    <w:rsid w:val="00723224"/>
    <w:rsid w:val="0074322E"/>
    <w:rsid w:val="00745C46"/>
    <w:rsid w:val="00773105"/>
    <w:rsid w:val="007B153D"/>
    <w:rsid w:val="007C0B22"/>
    <w:rsid w:val="007E1DC9"/>
    <w:rsid w:val="007F2F2F"/>
    <w:rsid w:val="00827B69"/>
    <w:rsid w:val="00850696"/>
    <w:rsid w:val="0087117C"/>
    <w:rsid w:val="008B0C1E"/>
    <w:rsid w:val="008B4DA3"/>
    <w:rsid w:val="008F1945"/>
    <w:rsid w:val="00900B9F"/>
    <w:rsid w:val="00916C1B"/>
    <w:rsid w:val="00923B4F"/>
    <w:rsid w:val="00967A28"/>
    <w:rsid w:val="00972236"/>
    <w:rsid w:val="009B5FC5"/>
    <w:rsid w:val="009C57A4"/>
    <w:rsid w:val="009C7AAE"/>
    <w:rsid w:val="00A613F1"/>
    <w:rsid w:val="00AF7BFF"/>
    <w:rsid w:val="00B42D8C"/>
    <w:rsid w:val="00BA67D8"/>
    <w:rsid w:val="00BC52B4"/>
    <w:rsid w:val="00C11718"/>
    <w:rsid w:val="00C95328"/>
    <w:rsid w:val="00CA5106"/>
    <w:rsid w:val="00CB353C"/>
    <w:rsid w:val="00CD39C2"/>
    <w:rsid w:val="00D931CC"/>
    <w:rsid w:val="00D95BC5"/>
    <w:rsid w:val="00DC590E"/>
    <w:rsid w:val="00DD3971"/>
    <w:rsid w:val="00DE0048"/>
    <w:rsid w:val="00E00460"/>
    <w:rsid w:val="00E44936"/>
    <w:rsid w:val="00E84F7E"/>
    <w:rsid w:val="00ED2383"/>
    <w:rsid w:val="00EF14C9"/>
    <w:rsid w:val="00F130A8"/>
    <w:rsid w:val="00F55417"/>
    <w:rsid w:val="00F7293C"/>
    <w:rsid w:val="00F91D24"/>
    <w:rsid w:val="00FC79AA"/>
    <w:rsid w:val="00FF4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A03B6D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F2F2F"/>
    <w:pPr>
      <w:spacing w:before="100" w:beforeAutospacing="1" w:after="100" w:afterAutospacing="1"/>
    </w:pPr>
    <w:rPr>
      <w:rFonts w:ascii="Times" w:eastAsiaTheme="minorEastAsia" w:hAnsi="Times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7F2F2F"/>
    <w:rPr>
      <w:b/>
      <w:bCs/>
    </w:rPr>
  </w:style>
  <w:style w:type="character" w:styleId="Emphasis">
    <w:name w:val="Emphasis"/>
    <w:basedOn w:val="DefaultParagraphFont"/>
    <w:uiPriority w:val="20"/>
    <w:qFormat/>
    <w:rsid w:val="007F2F2F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110F1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0F19"/>
  </w:style>
  <w:style w:type="paragraph" w:styleId="Footer">
    <w:name w:val="footer"/>
    <w:basedOn w:val="Normal"/>
    <w:link w:val="FooterChar"/>
    <w:uiPriority w:val="99"/>
    <w:unhideWhenUsed/>
    <w:rsid w:val="00110F1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0F19"/>
  </w:style>
  <w:style w:type="character" w:styleId="Hyperlink">
    <w:name w:val="Hyperlink"/>
    <w:uiPriority w:val="99"/>
    <w:unhideWhenUsed/>
    <w:rsid w:val="00110F1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60437"/>
    <w:pPr>
      <w:spacing w:after="200" w:line="276" w:lineRule="auto"/>
      <w:ind w:left="720"/>
      <w:contextualSpacing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99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89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6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2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0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9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4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03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4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0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73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8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16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80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1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7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8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8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1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44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9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2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76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1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3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6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84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9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6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54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0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9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6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85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4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61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06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5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1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5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4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6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81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81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5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4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4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5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tarasweeneyart.com/" TargetMode="External"/><Relationship Id="rId1" Type="http://schemas.openxmlformats.org/officeDocument/2006/relationships/hyperlink" Target="mailto:tarasweeneyart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609</Words>
  <Characters>3473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 Sweeney</dc:creator>
  <cp:keywords/>
  <dc:description/>
  <cp:lastModifiedBy>Suppressed entry</cp:lastModifiedBy>
  <cp:revision>4</cp:revision>
  <cp:lastPrinted>2018-12-17T23:15:00Z</cp:lastPrinted>
  <dcterms:created xsi:type="dcterms:W3CDTF">2026-02-25T20:38:00Z</dcterms:created>
  <dcterms:modified xsi:type="dcterms:W3CDTF">2026-05-02T20:57:00Z</dcterms:modified>
</cp:coreProperties>
</file>